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079B" w14:textId="1E4A04D6" w:rsidR="00D67301" w:rsidRPr="00DB4D47" w:rsidRDefault="002E077A" w:rsidP="002E077A">
      <w:pPr>
        <w:rPr>
          <w:rFonts w:ascii="Times New Roman" w:hAnsi="Times New Roman" w:cs="Times New Roman"/>
          <w:sz w:val="36"/>
          <w:szCs w:val="36"/>
        </w:rPr>
      </w:pPr>
      <w:r w:rsidRPr="00DB4D47">
        <w:rPr>
          <w:rFonts w:ascii="Times New Roman" w:hAnsi="Times New Roman" w:cs="Times New Roman"/>
          <w:sz w:val="36"/>
          <w:szCs w:val="36"/>
        </w:rPr>
        <w:t>„ZALOGAJČEK 7“</w:t>
      </w:r>
    </w:p>
    <w:p w14:paraId="18A83AF2" w14:textId="08EA080B" w:rsidR="002E077A" w:rsidRPr="002E077A" w:rsidRDefault="002E077A" w:rsidP="002E0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35555" w14:textId="334D0453" w:rsidR="002E077A" w:rsidRPr="002E077A" w:rsidRDefault="002E077A" w:rsidP="002E077A">
      <w:pPr>
        <w:jc w:val="both"/>
        <w:rPr>
          <w:rFonts w:ascii="Times New Roman" w:hAnsi="Times New Roman" w:cs="Times New Roman"/>
          <w:sz w:val="24"/>
          <w:szCs w:val="24"/>
        </w:rPr>
      </w:pPr>
      <w:r w:rsidRPr="002E077A">
        <w:rPr>
          <w:rFonts w:ascii="Times New Roman" w:hAnsi="Times New Roman" w:cs="Times New Roman"/>
          <w:sz w:val="24"/>
          <w:szCs w:val="24"/>
        </w:rPr>
        <w:t>Ministarstvo za demografiju, obitelj, mlade i socijalnu politiku je objavio poziv za dostavu projektnih prijedloga „Osiguravanje školske prehrane za djecu u riziku od siromaštva za školsku godinu 2022./2023. u okviru Fonda europske pomoći za najpotrebitije (FEAD).</w:t>
      </w:r>
    </w:p>
    <w:p w14:paraId="2CABB97F" w14:textId="10E820E7" w:rsidR="002E077A" w:rsidRDefault="002E077A" w:rsidP="002E077A">
      <w:pPr>
        <w:jc w:val="both"/>
        <w:rPr>
          <w:rFonts w:ascii="Times New Roman" w:hAnsi="Times New Roman" w:cs="Times New Roman"/>
          <w:sz w:val="24"/>
          <w:szCs w:val="24"/>
        </w:rPr>
      </w:pPr>
      <w:r w:rsidRPr="002E077A">
        <w:rPr>
          <w:rFonts w:ascii="Times New Roman" w:hAnsi="Times New Roman" w:cs="Times New Roman"/>
          <w:sz w:val="24"/>
          <w:szCs w:val="24"/>
        </w:rPr>
        <w:t>Krapinsko-zagorska županija</w:t>
      </w:r>
      <w:r>
        <w:rPr>
          <w:rFonts w:ascii="Times New Roman" w:hAnsi="Times New Roman" w:cs="Times New Roman"/>
          <w:sz w:val="24"/>
          <w:szCs w:val="24"/>
        </w:rPr>
        <w:t xml:space="preserve"> prijavila je projektni prijedlog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7“ u koji će biti uključen</w:t>
      </w:r>
      <w:r w:rsidR="009C257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572FE">
        <w:rPr>
          <w:rFonts w:ascii="Times New Roman" w:hAnsi="Times New Roman" w:cs="Times New Roman"/>
          <w:sz w:val="24"/>
          <w:szCs w:val="24"/>
        </w:rPr>
        <w:t xml:space="preserve"> učenici </w:t>
      </w:r>
      <w:r>
        <w:rPr>
          <w:rFonts w:ascii="Times New Roman" w:hAnsi="Times New Roman" w:cs="Times New Roman"/>
          <w:sz w:val="24"/>
          <w:szCs w:val="24"/>
        </w:rPr>
        <w:t xml:space="preserve"> OŠ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Stubičke Toplice. Kroz navedeni projekt svoje pravo moći će ostvariti isključivo korisnici dječjeg doplatka.</w:t>
      </w:r>
    </w:p>
    <w:p w14:paraId="12A9D3D7" w14:textId="5D9AB4D8" w:rsidR="00377A9C" w:rsidRDefault="00377A9C" w:rsidP="002E0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djece koji se može uključiti u navedeni projekt ove godine je 22, a određuje ga Krapinsko-zagorska županija.</w:t>
      </w:r>
    </w:p>
    <w:p w14:paraId="740890FA" w14:textId="23C8D02B" w:rsidR="002E077A" w:rsidRDefault="002E077A" w:rsidP="002E0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navedenog, molimo roditelje koji su opravdanoj potrebi i željeli bi ostvariti pravo na besplatnu školsku prehranu za dijete kroz projekt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7“ da dostave dokumentaciju kojom potvrđuju da su korisnici dječjeg doplatka.</w:t>
      </w:r>
    </w:p>
    <w:p w14:paraId="07E0E2D7" w14:textId="4775023E" w:rsidR="002E077A" w:rsidRDefault="009A057C" w:rsidP="002E07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 KRITERIJ ZA PROJEKT „ZALOGAJČEK 7“  - djeca iz obitelji koja su korisnici prava na doplatak za djecu a </w:t>
      </w:r>
      <w:r w:rsidRPr="009A057C">
        <w:rPr>
          <w:rFonts w:ascii="Times New Roman" w:hAnsi="Times New Roman" w:cs="Times New Roman"/>
          <w:b/>
          <w:sz w:val="24"/>
          <w:szCs w:val="24"/>
        </w:rPr>
        <w:t>d</w:t>
      </w:r>
      <w:r w:rsidR="002E077A" w:rsidRPr="009A057C">
        <w:rPr>
          <w:rFonts w:ascii="Times New Roman" w:hAnsi="Times New Roman" w:cs="Times New Roman"/>
          <w:b/>
          <w:sz w:val="24"/>
          <w:szCs w:val="24"/>
        </w:rPr>
        <w:t>okazni dokumenti su:</w:t>
      </w:r>
    </w:p>
    <w:p w14:paraId="6EE3E9F9" w14:textId="77777777" w:rsidR="009A057C" w:rsidRDefault="009A057C" w:rsidP="002E0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04C96" w14:textId="7709EFCD" w:rsidR="002E077A" w:rsidRPr="002E077A" w:rsidRDefault="002E077A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0A6D">
        <w:rPr>
          <w:rFonts w:ascii="Calibri" w:eastAsia="Times New Roman" w:hAnsi="Calibri" w:cs="Calibri"/>
          <w:color w:val="000000"/>
          <w:lang w:eastAsia="hr-HR"/>
        </w:rPr>
        <w:t> </w:t>
      </w:r>
      <w:r w:rsidRPr="002E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·        Važeće rješenje HZMO-a o priznavanju prava na doplatak za djecu ili</w:t>
      </w:r>
    </w:p>
    <w:p w14:paraId="4D7BF9A3" w14:textId="366B381C" w:rsidR="002E077A" w:rsidRPr="002E077A" w:rsidRDefault="002E077A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·         Važeće rješenje o priznavanju prava na doplatak za djecu izdano od strane nadležne inozemne institucije i pisana izjava korisnika doplatka da ukupni dohodak ostvaren u prethodnoj kalendarskoj</w:t>
      </w:r>
      <w:r w:rsidR="00293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E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godini po članu kućanstva mjesečno ne prelazi 70% proračunske osnovice, odnosno ne prelazi iznos od 2.328,20 kuna ili</w:t>
      </w:r>
    </w:p>
    <w:p w14:paraId="2824B876" w14:textId="77777777" w:rsidR="002E077A" w:rsidRPr="002E077A" w:rsidRDefault="002E077A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·         Potvrda HZMO-a o isplaćenom doplatku za djecu ili</w:t>
      </w:r>
    </w:p>
    <w:p w14:paraId="23C53CF8" w14:textId="77777777" w:rsidR="002E077A" w:rsidRPr="002E077A" w:rsidRDefault="002E077A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·         Uvjerenje HZMO-a o priznatom pravu na doplatak za djecu ili</w:t>
      </w:r>
    </w:p>
    <w:p w14:paraId="60C0AF1D" w14:textId="344307B9" w:rsidR="002E077A" w:rsidRDefault="002E077A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·         Potvrda o visini dohotka i primitka Porezne uprave iz koje je vidljiva isplata dječjeg doplatka.</w:t>
      </w:r>
    </w:p>
    <w:p w14:paraId="63046723" w14:textId="22F9172F" w:rsidR="00C572FE" w:rsidRDefault="00C572FE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FB180D" w14:textId="77777777" w:rsidR="00C572FE" w:rsidRDefault="00C572FE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4B7DA0" w14:textId="37838773" w:rsidR="00C572FE" w:rsidRPr="002E077A" w:rsidRDefault="00C572FE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Kontakt broj – tajništvo škole: 049/282-531.</w:t>
      </w:r>
      <w:bookmarkStart w:id="0" w:name="_GoBack"/>
      <w:bookmarkEnd w:id="0"/>
    </w:p>
    <w:p w14:paraId="5B0ACE24" w14:textId="77777777" w:rsidR="002E077A" w:rsidRPr="002E077A" w:rsidRDefault="002E077A" w:rsidP="002E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1CA91AA" w14:textId="77777777" w:rsidR="002E077A" w:rsidRPr="002E077A" w:rsidRDefault="002E077A" w:rsidP="002E07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077A" w:rsidRPr="002E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8"/>
    <w:rsid w:val="00293C30"/>
    <w:rsid w:val="002E077A"/>
    <w:rsid w:val="00377A9C"/>
    <w:rsid w:val="004A45EF"/>
    <w:rsid w:val="00854668"/>
    <w:rsid w:val="009A057C"/>
    <w:rsid w:val="009C2578"/>
    <w:rsid w:val="00AA2459"/>
    <w:rsid w:val="00C572FE"/>
    <w:rsid w:val="00D67301"/>
    <w:rsid w:val="00DB4D47"/>
    <w:rsid w:val="00F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603E"/>
  <w15:chartTrackingRefBased/>
  <w15:docId w15:val="{48A29E4A-8F2F-46B6-B94B-D4DB6C1D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2022-09-06T13:59:00Z</cp:lastPrinted>
  <dcterms:created xsi:type="dcterms:W3CDTF">2022-09-06T13:58:00Z</dcterms:created>
  <dcterms:modified xsi:type="dcterms:W3CDTF">2022-09-06T14:29:00Z</dcterms:modified>
</cp:coreProperties>
</file>