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6543" w14:textId="7795F797" w:rsidR="00863238" w:rsidRPr="00152E81" w:rsidRDefault="007B4A61" w:rsidP="00D954BA">
      <w:pPr>
        <w:jc w:val="center"/>
        <w:rPr>
          <w:rFonts w:ascii="Tahoma" w:hAnsi="Tahoma" w:cs="Tahoma"/>
          <w:b/>
          <w:u w:val="single"/>
        </w:rPr>
      </w:pPr>
      <w:r w:rsidRPr="00152E81">
        <w:rPr>
          <w:rFonts w:ascii="Tahoma" w:hAnsi="Tahoma" w:cs="Tahoma"/>
          <w:b/>
          <w:u w:val="single"/>
        </w:rPr>
        <w:t>BILJEŠKE UZ FINANCIJSK</w:t>
      </w:r>
      <w:r w:rsidR="00152E81" w:rsidRPr="00152E81">
        <w:rPr>
          <w:rFonts w:ascii="Tahoma" w:hAnsi="Tahoma" w:cs="Tahoma"/>
          <w:b/>
          <w:u w:val="single"/>
        </w:rPr>
        <w:t>E</w:t>
      </w:r>
      <w:r w:rsidRPr="00152E81">
        <w:rPr>
          <w:rFonts w:ascii="Tahoma" w:hAnsi="Tahoma" w:cs="Tahoma"/>
          <w:b/>
          <w:u w:val="single"/>
        </w:rPr>
        <w:t xml:space="preserve"> IZVJE</w:t>
      </w:r>
      <w:r w:rsidR="00152E81" w:rsidRPr="00152E81">
        <w:rPr>
          <w:rFonts w:ascii="Tahoma" w:hAnsi="Tahoma" w:cs="Tahoma"/>
          <w:b/>
          <w:u w:val="single"/>
        </w:rPr>
        <w:t>ŠTAJE</w:t>
      </w:r>
      <w:r w:rsidRPr="00152E81">
        <w:rPr>
          <w:rFonts w:ascii="Tahoma" w:hAnsi="Tahoma" w:cs="Tahoma"/>
          <w:b/>
          <w:u w:val="single"/>
        </w:rPr>
        <w:t xml:space="preserve"> ZA RAZDOB</w:t>
      </w:r>
      <w:r w:rsidR="00D954BA" w:rsidRPr="00152E81">
        <w:rPr>
          <w:rFonts w:ascii="Tahoma" w:hAnsi="Tahoma" w:cs="Tahoma"/>
          <w:b/>
          <w:u w:val="single"/>
        </w:rPr>
        <w:t xml:space="preserve">LJE </w:t>
      </w:r>
    </w:p>
    <w:p w14:paraId="7B748D3C" w14:textId="0457169D" w:rsidR="007B4A61" w:rsidRPr="00152E81" w:rsidRDefault="00D954BA" w:rsidP="00863238">
      <w:pPr>
        <w:jc w:val="center"/>
        <w:rPr>
          <w:rFonts w:ascii="Tahoma" w:hAnsi="Tahoma" w:cs="Tahoma"/>
          <w:b/>
          <w:u w:val="single"/>
        </w:rPr>
      </w:pPr>
      <w:r w:rsidRPr="00152E81">
        <w:rPr>
          <w:rFonts w:ascii="Tahoma" w:hAnsi="Tahoma" w:cs="Tahoma"/>
          <w:b/>
          <w:u w:val="single"/>
        </w:rPr>
        <w:t xml:space="preserve">OD </w:t>
      </w:r>
      <w:r w:rsidR="00863238" w:rsidRPr="00152E81">
        <w:rPr>
          <w:rFonts w:ascii="Tahoma" w:hAnsi="Tahoma" w:cs="Tahoma"/>
          <w:b/>
          <w:u w:val="single"/>
        </w:rPr>
        <w:t xml:space="preserve">01.01.   </w:t>
      </w:r>
      <w:r w:rsidR="007B4A61" w:rsidRPr="00152E81">
        <w:rPr>
          <w:rFonts w:ascii="Tahoma" w:hAnsi="Tahoma" w:cs="Tahoma"/>
          <w:b/>
          <w:u w:val="single"/>
        </w:rPr>
        <w:t xml:space="preserve">DO     </w:t>
      </w:r>
      <w:r w:rsidR="00DF12EB" w:rsidRPr="00152E81">
        <w:rPr>
          <w:rFonts w:ascii="Tahoma" w:hAnsi="Tahoma" w:cs="Tahoma"/>
          <w:b/>
          <w:u w:val="single"/>
        </w:rPr>
        <w:t>30.06.202</w:t>
      </w:r>
      <w:r w:rsidR="00AB5F1C">
        <w:rPr>
          <w:rFonts w:ascii="Tahoma" w:hAnsi="Tahoma" w:cs="Tahoma"/>
          <w:b/>
          <w:u w:val="single"/>
        </w:rPr>
        <w:t>4</w:t>
      </w:r>
      <w:r w:rsidR="007B4A61" w:rsidRPr="00152E81">
        <w:rPr>
          <w:rFonts w:ascii="Tahoma" w:hAnsi="Tahoma" w:cs="Tahoma"/>
          <w:b/>
          <w:u w:val="single"/>
        </w:rPr>
        <w:t>.</w:t>
      </w:r>
    </w:p>
    <w:p w14:paraId="415B2517" w14:textId="77777777" w:rsidR="00863238" w:rsidRPr="00152E81" w:rsidRDefault="00863238" w:rsidP="00863238">
      <w:pPr>
        <w:jc w:val="center"/>
        <w:rPr>
          <w:rFonts w:ascii="Tahoma" w:hAnsi="Tahoma" w:cs="Tahoma"/>
          <w:b/>
        </w:rPr>
      </w:pPr>
    </w:p>
    <w:p w14:paraId="60AACB94" w14:textId="77777777" w:rsidR="00863238" w:rsidRPr="00152E81" w:rsidRDefault="00863238" w:rsidP="00863238">
      <w:pPr>
        <w:jc w:val="center"/>
        <w:rPr>
          <w:rFonts w:ascii="Tahoma" w:hAnsi="Tahoma" w:cs="Tahoma"/>
          <w:b/>
          <w:sz w:val="20"/>
          <w:szCs w:val="20"/>
        </w:rPr>
      </w:pPr>
    </w:p>
    <w:p w14:paraId="1350E002" w14:textId="3D9577AC" w:rsidR="007B4A6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2A1CDF85" w14:textId="30B7C995" w:rsidR="00152E81" w:rsidRDefault="00152E81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15BD31EC" w14:textId="77777777" w:rsidR="00152E81" w:rsidRPr="00152E81" w:rsidRDefault="00152E81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20AE6E24" w14:textId="77777777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Naziv obveznika:              OSNOVNA ŠKOLA VLADIMIR BOSNAR STUBIČKE TOPLICE</w:t>
      </w:r>
    </w:p>
    <w:p w14:paraId="5EC42482" w14:textId="77777777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Adresa obveznika:            </w:t>
      </w:r>
      <w:proofErr w:type="spellStart"/>
      <w:r w:rsidRPr="00152E81">
        <w:rPr>
          <w:rFonts w:ascii="Tahoma" w:hAnsi="Tahoma" w:cs="Tahoma"/>
          <w:sz w:val="20"/>
          <w:szCs w:val="20"/>
        </w:rPr>
        <w:t>Strmečka</w:t>
      </w:r>
      <w:proofErr w:type="spellEnd"/>
      <w:r w:rsidRPr="00152E81">
        <w:rPr>
          <w:rFonts w:ascii="Tahoma" w:hAnsi="Tahoma" w:cs="Tahoma"/>
          <w:sz w:val="20"/>
          <w:szCs w:val="20"/>
        </w:rPr>
        <w:t xml:space="preserve"> cesta 5a, </w:t>
      </w:r>
      <w:r w:rsidR="00D45236" w:rsidRPr="00152E81">
        <w:rPr>
          <w:rFonts w:ascii="Tahoma" w:hAnsi="Tahoma" w:cs="Tahoma"/>
          <w:sz w:val="20"/>
          <w:szCs w:val="20"/>
        </w:rPr>
        <w:t xml:space="preserve">49244 </w:t>
      </w:r>
      <w:r w:rsidRPr="00152E81">
        <w:rPr>
          <w:rFonts w:ascii="Tahoma" w:hAnsi="Tahoma" w:cs="Tahoma"/>
          <w:sz w:val="20"/>
          <w:szCs w:val="20"/>
        </w:rPr>
        <w:t>Stubičke Toplice</w:t>
      </w:r>
    </w:p>
    <w:p w14:paraId="25B9695E" w14:textId="77777777" w:rsidR="00D45236" w:rsidRPr="00152E81" w:rsidRDefault="00D45236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Županija:                         Krapinsko-zagorska</w:t>
      </w:r>
    </w:p>
    <w:p w14:paraId="550C0254" w14:textId="77777777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OIB:                               </w:t>
      </w:r>
      <w:r w:rsidR="00D45236" w:rsidRPr="00152E81">
        <w:rPr>
          <w:rFonts w:ascii="Tahoma" w:hAnsi="Tahoma" w:cs="Tahoma"/>
          <w:sz w:val="20"/>
          <w:szCs w:val="20"/>
        </w:rPr>
        <w:t xml:space="preserve"> </w:t>
      </w:r>
      <w:r w:rsidRPr="00152E81">
        <w:rPr>
          <w:rFonts w:ascii="Tahoma" w:hAnsi="Tahoma" w:cs="Tahoma"/>
          <w:sz w:val="20"/>
          <w:szCs w:val="20"/>
        </w:rPr>
        <w:t>07409431299</w:t>
      </w:r>
    </w:p>
    <w:p w14:paraId="48C23FC9" w14:textId="77777777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Oznaka razine:                 31</w:t>
      </w:r>
    </w:p>
    <w:p w14:paraId="5F15D1BE" w14:textId="77777777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Šifra djelatnosti:               8520 – osnovno obrazovanje</w:t>
      </w:r>
    </w:p>
    <w:p w14:paraId="631C4A0D" w14:textId="0562762A" w:rsidR="007B4A61" w:rsidRPr="00152E81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Broj RKP-a:                      44557</w:t>
      </w:r>
    </w:p>
    <w:p w14:paraId="2D5BE594" w14:textId="39831AB5" w:rsidR="00023D36" w:rsidRPr="00152E81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75A47794" w14:textId="418C6333" w:rsidR="00023D36" w:rsidRDefault="00023D36" w:rsidP="007B4A61">
      <w:pPr>
        <w:pStyle w:val="Bezproreda"/>
        <w:rPr>
          <w:rFonts w:ascii="Tahoma" w:hAnsi="Tahoma" w:cs="Tahoma"/>
        </w:rPr>
      </w:pPr>
    </w:p>
    <w:p w14:paraId="41C66DE0" w14:textId="77777777" w:rsidR="00023D36" w:rsidRPr="00AE5185" w:rsidRDefault="00023D36" w:rsidP="007B4A61">
      <w:pPr>
        <w:pStyle w:val="Bezproreda"/>
        <w:rPr>
          <w:rFonts w:ascii="Tahoma" w:hAnsi="Tahoma" w:cs="Tahoma"/>
        </w:rPr>
      </w:pPr>
    </w:p>
    <w:p w14:paraId="4F51C15E" w14:textId="77777777" w:rsidR="007B4A61" w:rsidRPr="00023D36" w:rsidRDefault="007B4A61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7E19C8C3" w14:textId="77777777" w:rsidR="008549C4" w:rsidRPr="00023D36" w:rsidRDefault="008549C4" w:rsidP="008549C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023D36">
        <w:rPr>
          <w:rFonts w:ascii="Tahoma" w:hAnsi="Tahoma" w:cs="Tahoma"/>
          <w:b/>
          <w:bCs/>
          <w:sz w:val="20"/>
          <w:szCs w:val="20"/>
        </w:rPr>
        <w:t>1. Sažetak djelokruga rada proračunskog korisnika</w:t>
      </w:r>
    </w:p>
    <w:p w14:paraId="3E37DC66" w14:textId="038F6A61" w:rsidR="008549C4" w:rsidRPr="00023D36" w:rsidRDefault="008549C4" w:rsidP="008549C4">
      <w:pPr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OŠ</w:t>
      </w:r>
      <w:r w:rsidR="00023D36">
        <w:rPr>
          <w:rFonts w:ascii="Tahoma" w:hAnsi="Tahoma" w:cs="Tahoma"/>
          <w:sz w:val="20"/>
          <w:szCs w:val="20"/>
        </w:rPr>
        <w:t xml:space="preserve"> Vladimir </w:t>
      </w:r>
      <w:proofErr w:type="spellStart"/>
      <w:r w:rsidR="00023D36">
        <w:rPr>
          <w:rFonts w:ascii="Tahoma" w:hAnsi="Tahoma" w:cs="Tahoma"/>
          <w:sz w:val="20"/>
          <w:szCs w:val="20"/>
        </w:rPr>
        <w:t>Bosnar</w:t>
      </w:r>
      <w:proofErr w:type="spellEnd"/>
      <w:r w:rsidR="00023D36">
        <w:rPr>
          <w:rFonts w:ascii="Tahoma" w:hAnsi="Tahoma" w:cs="Tahoma"/>
          <w:sz w:val="20"/>
          <w:szCs w:val="20"/>
        </w:rPr>
        <w:t xml:space="preserve"> Stubičke Toplice</w:t>
      </w:r>
      <w:r w:rsidRPr="00023D36">
        <w:rPr>
          <w:rFonts w:ascii="Tahoma" w:hAnsi="Tahoma" w:cs="Tahoma"/>
          <w:sz w:val="20"/>
          <w:szCs w:val="20"/>
        </w:rPr>
        <w:t xml:space="preserve"> je odgojno-obrazovna ustanova koja odgaja i obrazuje djecu od 1.-8. razreda prema nastavnom planu i programu. Nastava je organizirana u jutarnjoj i poslijepodnevnoj smjeni, u petodnevnom radnom tjednu sa slobodnim subotama.</w:t>
      </w:r>
    </w:p>
    <w:p w14:paraId="000EFCC4" w14:textId="5B65D85D" w:rsidR="008549C4" w:rsidRPr="00023D36" w:rsidRDefault="008549C4" w:rsidP="008549C4">
      <w:pPr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Nastava se, redovna, izborna, dodatna i dopunska, izvodi </w:t>
      </w:r>
      <w:r w:rsidR="00023D36">
        <w:rPr>
          <w:rFonts w:ascii="Tahoma" w:hAnsi="Tahoma" w:cs="Tahoma"/>
          <w:sz w:val="20"/>
          <w:szCs w:val="20"/>
        </w:rPr>
        <w:t xml:space="preserve"> </w:t>
      </w:r>
      <w:r w:rsidRPr="00023D36">
        <w:rPr>
          <w:rFonts w:ascii="Tahoma" w:hAnsi="Tahoma" w:cs="Tahoma"/>
          <w:sz w:val="20"/>
          <w:szCs w:val="20"/>
        </w:rPr>
        <w:t>prema nastavnim planovima i programima, koje je donijelo Ministarstva znanosti i obrazovanja, operativnom Godišnjem izvedbenom odgojno-obrazovnom planu i programu rada te školskom kurikulumu za školsku godinu 202</w:t>
      </w:r>
      <w:r w:rsidR="00AB5F1C">
        <w:rPr>
          <w:rFonts w:ascii="Tahoma" w:hAnsi="Tahoma" w:cs="Tahoma"/>
          <w:sz w:val="20"/>
          <w:szCs w:val="20"/>
        </w:rPr>
        <w:t>3</w:t>
      </w:r>
      <w:r w:rsidRPr="00023D36">
        <w:rPr>
          <w:rFonts w:ascii="Tahoma" w:hAnsi="Tahoma" w:cs="Tahoma"/>
          <w:sz w:val="20"/>
          <w:szCs w:val="20"/>
        </w:rPr>
        <w:t>./202</w:t>
      </w:r>
      <w:r w:rsidR="00AB5F1C">
        <w:rPr>
          <w:rFonts w:ascii="Tahoma" w:hAnsi="Tahoma" w:cs="Tahoma"/>
          <w:sz w:val="20"/>
          <w:szCs w:val="20"/>
        </w:rPr>
        <w:t>4</w:t>
      </w:r>
      <w:r w:rsidRPr="00023D36">
        <w:rPr>
          <w:rFonts w:ascii="Tahoma" w:hAnsi="Tahoma" w:cs="Tahoma"/>
          <w:sz w:val="20"/>
          <w:szCs w:val="20"/>
        </w:rPr>
        <w:t>.</w:t>
      </w:r>
    </w:p>
    <w:p w14:paraId="5A039829" w14:textId="77777777" w:rsidR="008549C4" w:rsidRPr="00023D36" w:rsidRDefault="008549C4" w:rsidP="008549C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6F13622" w14:textId="77777777" w:rsidR="008549C4" w:rsidRPr="00023D36" w:rsidRDefault="008549C4" w:rsidP="008549C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023D36">
        <w:rPr>
          <w:rFonts w:ascii="Tahoma" w:hAnsi="Tahoma" w:cs="Tahoma"/>
          <w:b/>
          <w:bCs/>
          <w:sz w:val="20"/>
          <w:szCs w:val="20"/>
        </w:rPr>
        <w:t>2. Obrazloženje programa rada školske ustanove</w:t>
      </w:r>
    </w:p>
    <w:p w14:paraId="7EB6AAA3" w14:textId="77777777" w:rsidR="008549C4" w:rsidRPr="00023D36" w:rsidRDefault="008549C4" w:rsidP="008549C4">
      <w:pPr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Prioritet škole je kvalitetno obrazovanje i odgoj učenika što ostvarujemo:</w:t>
      </w:r>
    </w:p>
    <w:p w14:paraId="40BD2BD2" w14:textId="77777777" w:rsidR="008549C4" w:rsidRPr="00023D36" w:rsidRDefault="008549C4" w:rsidP="008549C4">
      <w:pPr>
        <w:pStyle w:val="Odlomakpopisa"/>
        <w:numPr>
          <w:ilvl w:val="0"/>
          <w:numId w:val="1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stalnim usavršavanjem učitelja (seminari, stručni skupovi, aktivi) i podizanjem nastavnog standarda na višu razinu;</w:t>
      </w:r>
    </w:p>
    <w:p w14:paraId="3446F3D4" w14:textId="77777777" w:rsidR="008549C4" w:rsidRPr="00023D36" w:rsidRDefault="008549C4" w:rsidP="008549C4">
      <w:pPr>
        <w:pStyle w:val="Odlomakpopisa"/>
        <w:numPr>
          <w:ilvl w:val="0"/>
          <w:numId w:val="1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poticanjem učenika na izražavanje kreativnosti, talenata i sposobnosti kroz uključivanje u - slobodne aktivnosti, natjecanja te druge školske projekte, priredbe i manifestacije;</w:t>
      </w:r>
    </w:p>
    <w:p w14:paraId="2104CC02" w14:textId="77777777" w:rsidR="008549C4" w:rsidRPr="00023D36" w:rsidRDefault="008549C4" w:rsidP="008549C4">
      <w:pPr>
        <w:pStyle w:val="Odlomakpopisa"/>
        <w:numPr>
          <w:ilvl w:val="0"/>
          <w:numId w:val="1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organiziranjem zajedničkih aktivnosti i učenika i nastavnika tijekom vannastavnih aktivnosti i druženja kroz kolektivno upoznavanje kulturne i duhovne baštine;</w:t>
      </w:r>
    </w:p>
    <w:p w14:paraId="501320D9" w14:textId="106A68E1" w:rsidR="008549C4" w:rsidRPr="00023D36" w:rsidRDefault="008549C4" w:rsidP="008549C4">
      <w:pPr>
        <w:pStyle w:val="Odlomakpopisa"/>
        <w:numPr>
          <w:ilvl w:val="0"/>
          <w:numId w:val="1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poticanjem razvoja pozitivnih vrijednosti i natjecateljsk</w:t>
      </w:r>
      <w:r w:rsidR="00023D36">
        <w:rPr>
          <w:rFonts w:ascii="Tahoma" w:hAnsi="Tahoma" w:cs="Tahoma"/>
          <w:sz w:val="20"/>
          <w:szCs w:val="20"/>
        </w:rPr>
        <w:t>og duha</w:t>
      </w:r>
    </w:p>
    <w:p w14:paraId="2CF76C02" w14:textId="77777777" w:rsidR="008549C4" w:rsidRPr="00023D36" w:rsidRDefault="008549C4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0E24B0C0" w14:textId="77777777" w:rsidR="00023D36" w:rsidRPr="00023D36" w:rsidRDefault="00023D36" w:rsidP="00023D36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Osnovna škola Vladimir </w:t>
      </w:r>
      <w:proofErr w:type="spellStart"/>
      <w:r w:rsidRPr="00023D36">
        <w:rPr>
          <w:rFonts w:ascii="Tahoma" w:hAnsi="Tahoma" w:cs="Tahoma"/>
          <w:sz w:val="20"/>
          <w:szCs w:val="20"/>
        </w:rPr>
        <w:t>Bosnar</w:t>
      </w:r>
      <w:proofErr w:type="spellEnd"/>
      <w:r w:rsidRPr="00023D36">
        <w:rPr>
          <w:rFonts w:ascii="Tahoma" w:hAnsi="Tahoma" w:cs="Tahoma"/>
          <w:sz w:val="20"/>
          <w:szCs w:val="20"/>
        </w:rPr>
        <w:t xml:space="preserve"> Stubičke Toplice posluje u skladu sa Zakonom o odgoju i obrazovanja u osnovnoj i srednjoj školi kao i Statutom škole.</w:t>
      </w:r>
    </w:p>
    <w:p w14:paraId="309D7A89" w14:textId="77777777" w:rsidR="00023D36" w:rsidRPr="00023D36" w:rsidRDefault="00023D36" w:rsidP="00023D36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U školi se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0FA8C74F" w14:textId="77777777" w:rsidR="00D45236" w:rsidRPr="00023D36" w:rsidRDefault="00D452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7CED0BDB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15424CE2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3A7E46CB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466AF8FC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49DBD468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20B49C16" w14:textId="77777777" w:rsidR="00023D36" w:rsidRDefault="00023D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58F2EBE1" w14:textId="723F98D9" w:rsidR="00D45236" w:rsidRPr="00023D36" w:rsidRDefault="00D45236" w:rsidP="007B4A61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lastRenderedPageBreak/>
        <w:t>Osnovna škola na kraju obračunskog razdoblja</w:t>
      </w:r>
      <w:r w:rsidR="00DF12EB" w:rsidRPr="00023D36">
        <w:rPr>
          <w:rFonts w:ascii="Tahoma" w:hAnsi="Tahoma" w:cs="Tahoma"/>
          <w:sz w:val="20"/>
          <w:szCs w:val="20"/>
        </w:rPr>
        <w:t xml:space="preserve"> ima </w:t>
      </w:r>
      <w:r w:rsidR="00AB5F1C">
        <w:rPr>
          <w:rFonts w:ascii="Tahoma" w:hAnsi="Tahoma" w:cs="Tahoma"/>
          <w:sz w:val="20"/>
          <w:szCs w:val="20"/>
        </w:rPr>
        <w:t>40</w:t>
      </w:r>
      <w:r w:rsidR="005C4611" w:rsidRPr="00023D36">
        <w:rPr>
          <w:rFonts w:ascii="Tahoma" w:hAnsi="Tahoma" w:cs="Tahoma"/>
          <w:sz w:val="20"/>
          <w:szCs w:val="20"/>
        </w:rPr>
        <w:t xml:space="preserve"> zaposlenih.</w:t>
      </w:r>
    </w:p>
    <w:p w14:paraId="7A4FE9D5" w14:textId="77777777" w:rsidR="00D45236" w:rsidRPr="00023D36" w:rsidRDefault="00D45236" w:rsidP="007B4A61">
      <w:pPr>
        <w:pStyle w:val="Bezproreda"/>
        <w:rPr>
          <w:rFonts w:ascii="Tahoma" w:hAnsi="Tahoma" w:cs="Tahoma"/>
          <w:sz w:val="20"/>
          <w:szCs w:val="20"/>
        </w:rPr>
      </w:pPr>
    </w:p>
    <w:p w14:paraId="66CA7B13" w14:textId="77777777" w:rsidR="00D45236" w:rsidRPr="00023D36" w:rsidRDefault="00D45236" w:rsidP="007B4A61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Škola se financira iz nekoliko izvora:</w:t>
      </w:r>
    </w:p>
    <w:p w14:paraId="00E07AEC" w14:textId="77777777" w:rsidR="00D45236" w:rsidRPr="00023D36" w:rsidRDefault="00D45236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MZO – plaće, prijevoz na posao i ostala prava iz KU</w:t>
      </w:r>
    </w:p>
    <w:p w14:paraId="3ED85C3E" w14:textId="77777777" w:rsidR="00D45236" w:rsidRPr="00023D36" w:rsidRDefault="00D45236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KZŽ – nadležni proračun – decentralizacija – osnovni materijalni troškovi</w:t>
      </w:r>
    </w:p>
    <w:p w14:paraId="0D578C52" w14:textId="77777777" w:rsidR="00D45236" w:rsidRPr="00AB5F1C" w:rsidRDefault="00D45236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AB5F1C">
        <w:rPr>
          <w:rFonts w:ascii="Tahoma" w:hAnsi="Tahoma" w:cs="Tahoma"/>
          <w:sz w:val="20"/>
          <w:szCs w:val="20"/>
        </w:rPr>
        <w:t>Općina Stubičke Toplice – osnivač – iznad minimalnog standarda, shema voća i mlijeka</w:t>
      </w:r>
    </w:p>
    <w:p w14:paraId="72AEE3E7" w14:textId="77777777" w:rsidR="00D45236" w:rsidRPr="00023D36" w:rsidRDefault="00F92D48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Vlastiti prihodi i učenička zadruga</w:t>
      </w:r>
    </w:p>
    <w:p w14:paraId="3A6A0503" w14:textId="77777777" w:rsidR="00F92D48" w:rsidRPr="00023D36" w:rsidRDefault="00F92D48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Posebne namjene</w:t>
      </w:r>
      <w:r w:rsidR="005C4611" w:rsidRPr="00023D36">
        <w:rPr>
          <w:rFonts w:ascii="Tahoma" w:hAnsi="Tahoma" w:cs="Tahoma"/>
          <w:sz w:val="20"/>
          <w:szCs w:val="20"/>
        </w:rPr>
        <w:t xml:space="preserve"> i COOR</w:t>
      </w:r>
    </w:p>
    <w:p w14:paraId="104F13BE" w14:textId="77777777" w:rsidR="00F92D48" w:rsidRPr="00023D36" w:rsidRDefault="00F92D48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Donacije</w:t>
      </w:r>
    </w:p>
    <w:p w14:paraId="44B516B9" w14:textId="77777777" w:rsidR="00F92D48" w:rsidRPr="00023D36" w:rsidRDefault="00F92D48" w:rsidP="00D45236">
      <w:pPr>
        <w:pStyle w:val="Bezprored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HZZ – mjera pripravništva</w:t>
      </w:r>
    </w:p>
    <w:p w14:paraId="7235819C" w14:textId="77777777" w:rsidR="0036523E" w:rsidRPr="00023D36" w:rsidRDefault="0036523E" w:rsidP="00EF5AED">
      <w:pPr>
        <w:pStyle w:val="Bezproreda"/>
        <w:ind w:left="360"/>
        <w:rPr>
          <w:rFonts w:ascii="Tahoma" w:hAnsi="Tahoma" w:cs="Tahoma"/>
          <w:sz w:val="20"/>
          <w:szCs w:val="20"/>
        </w:rPr>
      </w:pPr>
    </w:p>
    <w:p w14:paraId="09BA25AD" w14:textId="77777777" w:rsidR="00AF11D2" w:rsidRPr="00023D36" w:rsidRDefault="00AF11D2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6005E710" w14:textId="77777777" w:rsidR="00F92D48" w:rsidRPr="00023D36" w:rsidRDefault="00F92D48" w:rsidP="00F92D48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U sklopu škole djeluje učenička zadruga.</w:t>
      </w:r>
    </w:p>
    <w:p w14:paraId="4CEFC654" w14:textId="77777777" w:rsidR="00D50A1F" w:rsidRDefault="005C4611" w:rsidP="00F92D48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S početkom školske godine 2020./2021. uvedena je cjelodnevna nastava (COOR) za je</w:t>
      </w:r>
      <w:r w:rsidR="00DF12EB" w:rsidRPr="00023D36">
        <w:rPr>
          <w:rFonts w:ascii="Tahoma" w:hAnsi="Tahoma" w:cs="Tahoma"/>
          <w:sz w:val="20"/>
          <w:szCs w:val="20"/>
        </w:rPr>
        <w:t>dan razredni odjel, a ista se nastavlja i u školskoj godini 202</w:t>
      </w:r>
      <w:r w:rsidR="00AB5F1C">
        <w:rPr>
          <w:rFonts w:ascii="Tahoma" w:hAnsi="Tahoma" w:cs="Tahoma"/>
          <w:sz w:val="20"/>
          <w:szCs w:val="20"/>
        </w:rPr>
        <w:t>3</w:t>
      </w:r>
      <w:r w:rsidR="00DF12EB" w:rsidRPr="00023D36">
        <w:rPr>
          <w:rFonts w:ascii="Tahoma" w:hAnsi="Tahoma" w:cs="Tahoma"/>
          <w:sz w:val="20"/>
          <w:szCs w:val="20"/>
        </w:rPr>
        <w:t>./202</w:t>
      </w:r>
      <w:r w:rsidR="00AB5F1C">
        <w:rPr>
          <w:rFonts w:ascii="Tahoma" w:hAnsi="Tahoma" w:cs="Tahoma"/>
          <w:sz w:val="20"/>
          <w:szCs w:val="20"/>
        </w:rPr>
        <w:t>4</w:t>
      </w:r>
      <w:r w:rsidR="00DF12EB" w:rsidRPr="00023D36">
        <w:rPr>
          <w:rFonts w:ascii="Tahoma" w:hAnsi="Tahoma" w:cs="Tahoma"/>
          <w:sz w:val="20"/>
          <w:szCs w:val="20"/>
        </w:rPr>
        <w:t>.</w:t>
      </w:r>
    </w:p>
    <w:p w14:paraId="569C3CD8" w14:textId="3286BC5A" w:rsidR="00D50A1F" w:rsidRDefault="00D50A1F" w:rsidP="00F92D48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Plaća i prijevoz za učiteljicu koja je zaposlena za provođenje COOR-a financira se od roditelja i JLS u 50-postotnom iznosu.</w:t>
      </w:r>
      <w:r w:rsidR="00AA2C4C" w:rsidRPr="00023D36">
        <w:rPr>
          <w:rFonts w:ascii="Tahoma" w:hAnsi="Tahoma" w:cs="Tahoma"/>
          <w:sz w:val="20"/>
          <w:szCs w:val="20"/>
        </w:rPr>
        <w:t xml:space="preserve"> </w:t>
      </w:r>
    </w:p>
    <w:p w14:paraId="5D7E3F7B" w14:textId="04D0BAD5" w:rsidR="005C4611" w:rsidRPr="00023D36" w:rsidRDefault="00AA2C4C" w:rsidP="00F92D48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Tijekom školske godine bilo je zaposlenih 4 pomoćnica u nastavi u sklopu projekta Baltazar</w:t>
      </w:r>
      <w:r w:rsidR="00AB5F1C">
        <w:rPr>
          <w:rFonts w:ascii="Tahoma" w:hAnsi="Tahoma" w:cs="Tahoma"/>
          <w:sz w:val="20"/>
          <w:szCs w:val="20"/>
        </w:rPr>
        <w:t xml:space="preserve"> 7</w:t>
      </w:r>
      <w:r w:rsidRPr="00023D36">
        <w:rPr>
          <w:rFonts w:ascii="Tahoma" w:hAnsi="Tahoma" w:cs="Tahoma"/>
          <w:sz w:val="20"/>
          <w:szCs w:val="20"/>
        </w:rPr>
        <w:t xml:space="preserve"> koje su se financirale iz izvora KZŽ i jedna pomoćnica u sklopu projekta mimo Baltazara koja se financirala </w:t>
      </w:r>
      <w:r w:rsidR="00AB5F1C">
        <w:rPr>
          <w:rFonts w:ascii="Tahoma" w:hAnsi="Tahoma" w:cs="Tahoma"/>
          <w:sz w:val="20"/>
          <w:szCs w:val="20"/>
        </w:rPr>
        <w:t>100</w:t>
      </w:r>
      <w:r w:rsidRPr="00023D36">
        <w:rPr>
          <w:rFonts w:ascii="Tahoma" w:hAnsi="Tahoma" w:cs="Tahoma"/>
          <w:sz w:val="20"/>
          <w:szCs w:val="20"/>
        </w:rPr>
        <w:t xml:space="preserve"> % iz izvora JLS. </w:t>
      </w:r>
    </w:p>
    <w:p w14:paraId="4F563663" w14:textId="77777777" w:rsidR="00B3354D" w:rsidRPr="00023D36" w:rsidRDefault="00B3354D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3971529A" w14:textId="77777777" w:rsidR="00B3354D" w:rsidRPr="00023D36" w:rsidRDefault="004444AA" w:rsidP="00F92D48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Škola nema sudskih sporova</w:t>
      </w:r>
      <w:r w:rsidR="00B3354D" w:rsidRPr="00023D36">
        <w:rPr>
          <w:rFonts w:ascii="Tahoma" w:hAnsi="Tahoma" w:cs="Tahoma"/>
          <w:sz w:val="20"/>
          <w:szCs w:val="20"/>
        </w:rPr>
        <w:t xml:space="preserve"> u tijeku.</w:t>
      </w:r>
    </w:p>
    <w:p w14:paraId="4B7AA13B" w14:textId="77777777" w:rsidR="00F92D48" w:rsidRPr="00023D36" w:rsidRDefault="00F92D48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30295C62" w14:textId="77777777" w:rsidR="00863238" w:rsidRPr="00023D36" w:rsidRDefault="00863238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3DC9F60A" w14:textId="77777777" w:rsidR="00863238" w:rsidRPr="00023D36" w:rsidRDefault="00863238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07F0C0B1" w14:textId="77777777" w:rsidR="00863238" w:rsidRPr="00023D36" w:rsidRDefault="00863238" w:rsidP="00F92D48">
      <w:pPr>
        <w:pStyle w:val="Bezproreda"/>
        <w:rPr>
          <w:rFonts w:ascii="Tahoma" w:hAnsi="Tahoma" w:cs="Tahoma"/>
          <w:sz w:val="20"/>
          <w:szCs w:val="20"/>
        </w:rPr>
      </w:pPr>
    </w:p>
    <w:p w14:paraId="3A1CFEB9" w14:textId="54A47B5D" w:rsidR="00863238" w:rsidRPr="00023D36" w:rsidRDefault="00AA2C4C" w:rsidP="00F92D48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 </w:t>
      </w:r>
    </w:p>
    <w:p w14:paraId="079CE1E8" w14:textId="04AFB367" w:rsidR="007B4A61" w:rsidRPr="00023D36" w:rsidRDefault="00152E81" w:rsidP="00152E8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4A4721" w:rsidRPr="00023D36">
        <w:rPr>
          <w:rFonts w:ascii="Tahoma" w:hAnsi="Tahoma" w:cs="Tahoma"/>
          <w:b/>
          <w:sz w:val="20"/>
          <w:szCs w:val="20"/>
        </w:rPr>
        <w:t xml:space="preserve">.  </w:t>
      </w:r>
      <w:r w:rsidR="007B4A61" w:rsidRPr="00023D36">
        <w:rPr>
          <w:rFonts w:ascii="Tahoma" w:hAnsi="Tahoma" w:cs="Tahoma"/>
          <w:b/>
          <w:sz w:val="20"/>
          <w:szCs w:val="20"/>
        </w:rPr>
        <w:t>Bilješke uz obrazac PR-RAS</w:t>
      </w:r>
    </w:p>
    <w:p w14:paraId="289341DF" w14:textId="79E8BE36" w:rsidR="00CC16EF" w:rsidRPr="00023D36" w:rsidRDefault="00B04836" w:rsidP="00EF5AE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Prihodi:</w:t>
      </w:r>
    </w:p>
    <w:p w14:paraId="68B0A969" w14:textId="4C041156" w:rsidR="00430E4C" w:rsidRDefault="00EF5AED" w:rsidP="00430E4C">
      <w:pPr>
        <w:pStyle w:val="Naslov2"/>
        <w:shd w:val="clear" w:color="auto" w:fill="FFFFFF"/>
        <w:spacing w:before="0" w:line="288" w:lineRule="atLeast"/>
        <w:textAlignment w:val="baseline"/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</w:pPr>
      <w:r w:rsidRPr="00430E4C">
        <w:rPr>
          <w:rFonts w:ascii="Tahoma" w:hAnsi="Tahoma" w:cs="Tahoma"/>
          <w:b/>
          <w:color w:val="auto"/>
          <w:sz w:val="20"/>
          <w:szCs w:val="20"/>
        </w:rPr>
        <w:t xml:space="preserve">* 6361 </w:t>
      </w:r>
      <w:r w:rsidRPr="00023D36">
        <w:rPr>
          <w:rFonts w:ascii="Tahoma" w:hAnsi="Tahoma" w:cs="Tahoma"/>
          <w:b/>
          <w:sz w:val="20"/>
          <w:szCs w:val="20"/>
        </w:rPr>
        <w:t xml:space="preserve">- </w:t>
      </w:r>
      <w:r w:rsidRPr="00023D3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Tekuće pomoći proračunskim korisnicima iz proračuna koji im nije nadležan –</w:t>
      </w:r>
      <w:r w:rsidR="00430E4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01.03.2024. </w:t>
      </w:r>
      <w:bookmarkStart w:id="0" w:name="_Hlk171335126"/>
      <w:r w:rsidR="00430E4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 snagu je stupila nova </w:t>
      </w:r>
      <w:r w:rsidR="00430E4C" w:rsidRPr="00430E4C"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  <w:t>Uredba o nazivima radnih mjesta, uvjetima za raspored i koeficijentima za obračun plaće u javnim službama</w:t>
      </w:r>
      <w:r w:rsidR="00430E4C"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  <w:t xml:space="preserve">. Prema toj Uredbi svi zaposlenici dobili su veći koeficijent za obračun </w:t>
      </w:r>
      <w:bookmarkEnd w:id="0"/>
      <w:r w:rsidR="00430E4C"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  <w:t>plaće što se očituje u povećanju na tom kontu.</w:t>
      </w:r>
    </w:p>
    <w:p w14:paraId="78D09984" w14:textId="77777777" w:rsidR="00C924CF" w:rsidRDefault="00C924CF" w:rsidP="00EF5AED">
      <w:pPr>
        <w:rPr>
          <w:lang w:eastAsia="hr-HR"/>
        </w:rPr>
      </w:pPr>
    </w:p>
    <w:p w14:paraId="50258F9D" w14:textId="2480B5F1" w:rsidR="00C924CF" w:rsidRDefault="00430E4C" w:rsidP="00EF5AED">
      <w:pPr>
        <w:rPr>
          <w:lang w:eastAsia="hr-HR"/>
        </w:rPr>
      </w:pPr>
      <w:r w:rsidRPr="00430E4C">
        <w:rPr>
          <w:b/>
          <w:lang w:eastAsia="hr-HR"/>
        </w:rPr>
        <w:t>* 6362</w:t>
      </w:r>
      <w:r>
        <w:rPr>
          <w:lang w:eastAsia="hr-HR"/>
        </w:rPr>
        <w:t xml:space="preserve"> – kapitalne pomoći proračunskim korisnicima iz proračuna koji im nije nadležan – povećanje se bilježi zbog nabave računala za tajništvo i računovodstvo.</w:t>
      </w:r>
    </w:p>
    <w:p w14:paraId="6D9F8737" w14:textId="55A7CC55" w:rsidR="00EF5AED" w:rsidRPr="00F5050F" w:rsidRDefault="00430E4C" w:rsidP="00EF5AED">
      <w:pPr>
        <w:rPr>
          <w:lang w:eastAsia="hr-HR"/>
        </w:rPr>
      </w:pPr>
      <w:r w:rsidRPr="00F5050F">
        <w:rPr>
          <w:b/>
          <w:lang w:eastAsia="hr-HR"/>
        </w:rPr>
        <w:t>* 6381 –</w:t>
      </w:r>
      <w:r>
        <w:rPr>
          <w:lang w:eastAsia="hr-HR"/>
        </w:rPr>
        <w:t xml:space="preserve"> tekuće pomoći temeljem prijenosa EU sredstava – povećanje na ovom kontu</w:t>
      </w:r>
      <w:r w:rsidR="00F5050F">
        <w:rPr>
          <w:lang w:eastAsia="hr-HR"/>
        </w:rPr>
        <w:t xml:space="preserve"> bilježi se zbog zapošljavanja pripravnice preko mjere pripravništva HZZ-</w:t>
      </w:r>
      <w:r w:rsidR="002A096D">
        <w:rPr>
          <w:lang w:eastAsia="hr-HR"/>
        </w:rPr>
        <w:t>a</w:t>
      </w:r>
    </w:p>
    <w:p w14:paraId="3452D184" w14:textId="55323FBF" w:rsidR="00CC16EF" w:rsidRDefault="00CC16EF" w:rsidP="00CC16EF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b/>
          <w:bCs/>
          <w:sz w:val="20"/>
          <w:szCs w:val="20"/>
        </w:rPr>
        <w:t>* 6526</w:t>
      </w:r>
      <w:r w:rsidRPr="00023D36">
        <w:rPr>
          <w:rFonts w:ascii="Tahoma" w:hAnsi="Tahoma" w:cs="Tahoma"/>
          <w:sz w:val="20"/>
          <w:szCs w:val="20"/>
        </w:rPr>
        <w:t xml:space="preserve"> – ostali nespomenuti prihodi – </w:t>
      </w:r>
      <w:r w:rsidR="00EF5AED" w:rsidRPr="00023D36">
        <w:rPr>
          <w:rFonts w:ascii="Tahoma" w:hAnsi="Tahoma" w:cs="Tahoma"/>
          <w:sz w:val="20"/>
          <w:szCs w:val="20"/>
        </w:rPr>
        <w:t xml:space="preserve">smanjenje prihoda u odnosu na isto razdoblje prethodne godine </w:t>
      </w:r>
      <w:r w:rsidR="00F5050F">
        <w:rPr>
          <w:rFonts w:ascii="Tahoma" w:hAnsi="Tahoma" w:cs="Tahoma"/>
          <w:sz w:val="20"/>
          <w:szCs w:val="20"/>
        </w:rPr>
        <w:t>– na ovom kontu bilježimo prihode za provođenje COOR-a i prihode od podmirivanje dugovanja za prehranu iz ranijih razdoblja. Veća dugovanja podmirena su 2023. godine a tijekom 2024. godine se temeljem IOS-a ili opomena još uvijek naplaćuju dugovanja.</w:t>
      </w:r>
    </w:p>
    <w:p w14:paraId="03C455B6" w14:textId="77777777" w:rsidR="00F5050F" w:rsidRDefault="00F5050F" w:rsidP="00CC16EF">
      <w:pPr>
        <w:pStyle w:val="Bezproreda"/>
        <w:rPr>
          <w:rFonts w:ascii="Tahoma" w:hAnsi="Tahoma" w:cs="Tahoma"/>
          <w:sz w:val="20"/>
          <w:szCs w:val="20"/>
        </w:rPr>
      </w:pPr>
    </w:p>
    <w:p w14:paraId="411C6FBB" w14:textId="32C69F22" w:rsidR="00F5050F" w:rsidRDefault="00F5050F" w:rsidP="00CC16EF">
      <w:pPr>
        <w:pStyle w:val="Bezproreda"/>
        <w:rPr>
          <w:rFonts w:ascii="Tahoma" w:hAnsi="Tahoma" w:cs="Tahoma"/>
          <w:sz w:val="20"/>
          <w:szCs w:val="20"/>
        </w:rPr>
      </w:pPr>
      <w:r w:rsidRPr="00F5050F">
        <w:rPr>
          <w:rFonts w:ascii="Tahoma" w:hAnsi="Tahoma" w:cs="Tahoma"/>
          <w:b/>
          <w:sz w:val="20"/>
          <w:szCs w:val="20"/>
        </w:rPr>
        <w:t>* 6615</w:t>
      </w:r>
      <w:r>
        <w:rPr>
          <w:rFonts w:ascii="Tahoma" w:hAnsi="Tahoma" w:cs="Tahoma"/>
          <w:sz w:val="20"/>
          <w:szCs w:val="20"/>
        </w:rPr>
        <w:t xml:space="preserve"> – prihodi od pruženih usluga – bilježi se smanjenje u odnosu na isto razdoblje prošle godine.</w:t>
      </w:r>
    </w:p>
    <w:p w14:paraId="08D3AFB9" w14:textId="3260DF11" w:rsidR="00F5050F" w:rsidRDefault="00F5050F" w:rsidP="00CC16EF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Tijekom 2023. godine iznajmljivali smo prostor za potrebe Glazbene škole i </w:t>
      </w:r>
      <w:proofErr w:type="spellStart"/>
      <w:r>
        <w:rPr>
          <w:rFonts w:ascii="Tahoma" w:hAnsi="Tahoma" w:cs="Tahoma"/>
          <w:sz w:val="20"/>
          <w:szCs w:val="20"/>
        </w:rPr>
        <w:t>Steam</w:t>
      </w:r>
      <w:proofErr w:type="spellEnd"/>
      <w:r>
        <w:rPr>
          <w:rFonts w:ascii="Tahoma" w:hAnsi="Tahoma" w:cs="Tahoma"/>
          <w:sz w:val="20"/>
          <w:szCs w:val="20"/>
        </w:rPr>
        <w:t xml:space="preserve"> radionice.</w:t>
      </w:r>
    </w:p>
    <w:p w14:paraId="495A5037" w14:textId="08839733" w:rsidR="00F5050F" w:rsidRPr="00023D36" w:rsidRDefault="00F5050F" w:rsidP="00CC16EF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2024. godine najam prostora je samo za potrebe Glazbene škole.</w:t>
      </w:r>
    </w:p>
    <w:p w14:paraId="727B3073" w14:textId="09DF83ED" w:rsidR="00EF5AED" w:rsidRPr="00023D36" w:rsidRDefault="00EF5AED" w:rsidP="00CC16EF">
      <w:pPr>
        <w:pStyle w:val="Bezproreda"/>
        <w:rPr>
          <w:rFonts w:ascii="Tahoma" w:hAnsi="Tahoma" w:cs="Tahoma"/>
          <w:sz w:val="20"/>
          <w:szCs w:val="20"/>
        </w:rPr>
      </w:pPr>
    </w:p>
    <w:p w14:paraId="4534E3A4" w14:textId="16F1685F" w:rsidR="00C3576C" w:rsidRDefault="00C3576C" w:rsidP="00CC16EF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b/>
          <w:bCs/>
          <w:sz w:val="20"/>
          <w:szCs w:val="20"/>
        </w:rPr>
        <w:t>* 6631</w:t>
      </w:r>
      <w:r w:rsidRPr="00023D36">
        <w:rPr>
          <w:rFonts w:ascii="Tahoma" w:hAnsi="Tahoma" w:cs="Tahoma"/>
          <w:sz w:val="20"/>
          <w:szCs w:val="20"/>
        </w:rPr>
        <w:t xml:space="preserve"> – tekuće donacije – u tekućem razdoblju zaprimljeno je manje donacija nego u istom razdoblju prethodne godine</w:t>
      </w:r>
    </w:p>
    <w:p w14:paraId="463DCD91" w14:textId="77777777" w:rsidR="00C924CF" w:rsidRPr="00023D36" w:rsidRDefault="00C924CF" w:rsidP="00CC16EF">
      <w:pPr>
        <w:pStyle w:val="Bezproreda"/>
        <w:rPr>
          <w:rFonts w:ascii="Tahoma" w:hAnsi="Tahoma" w:cs="Tahoma"/>
          <w:sz w:val="20"/>
          <w:szCs w:val="20"/>
        </w:rPr>
      </w:pPr>
    </w:p>
    <w:p w14:paraId="18C809A0" w14:textId="471249AF" w:rsidR="00C3576C" w:rsidRDefault="00C3576C" w:rsidP="00C924CF">
      <w:pPr>
        <w:pStyle w:val="Bezproreda"/>
        <w:rPr>
          <w:lang w:eastAsia="hr-HR"/>
        </w:rPr>
      </w:pPr>
      <w:r w:rsidRPr="00152E81">
        <w:rPr>
          <w:b/>
          <w:bCs/>
        </w:rPr>
        <w:lastRenderedPageBreak/>
        <w:t>* 6711</w:t>
      </w:r>
      <w:r w:rsidRPr="00152E81">
        <w:t xml:space="preserve"> - </w:t>
      </w:r>
      <w:r w:rsidRPr="00152E81">
        <w:rPr>
          <w:lang w:eastAsia="hr-HR"/>
        </w:rPr>
        <w:t xml:space="preserve">Prihodi iz  nadležnog proračuna za financiranje rashoda poslovanja – u tekućem razdoblju bilježi se povećanje prihoda u odnosu na isto razdoblje prethodne godine. Najveće odstupanje (povećanje) bilježi se na prihodima za provedbu projekta Baltazar </w:t>
      </w:r>
      <w:r w:rsidR="00C924CF">
        <w:rPr>
          <w:lang w:eastAsia="hr-HR"/>
        </w:rPr>
        <w:t>7, a također i na prihodima za MFR</w:t>
      </w:r>
    </w:p>
    <w:p w14:paraId="23A19A97" w14:textId="0735FC9B" w:rsidR="00C924CF" w:rsidRDefault="00FF4EF7" w:rsidP="00C924CF">
      <w:pPr>
        <w:pStyle w:val="Bezproreda"/>
        <w:rPr>
          <w:lang w:eastAsia="hr-HR"/>
        </w:rPr>
      </w:pPr>
      <w:r>
        <w:rPr>
          <w:lang w:eastAsia="hr-HR"/>
        </w:rPr>
        <w:t xml:space="preserve">u </w:t>
      </w:r>
      <w:r w:rsidR="00C924CF">
        <w:rPr>
          <w:lang w:eastAsia="hr-HR"/>
        </w:rPr>
        <w:t>okviru decentraliziranih sredstava.</w:t>
      </w:r>
    </w:p>
    <w:p w14:paraId="3D2884F3" w14:textId="5681326C" w:rsidR="00B04836" w:rsidRDefault="00B04836" w:rsidP="00C924CF">
      <w:pPr>
        <w:pStyle w:val="Bezproreda"/>
        <w:rPr>
          <w:lang w:eastAsia="hr-HR"/>
        </w:rPr>
      </w:pPr>
    </w:p>
    <w:p w14:paraId="5F3252BD" w14:textId="77777777" w:rsidR="00B04836" w:rsidRPr="00152E81" w:rsidRDefault="00B04836" w:rsidP="00B04836">
      <w:pPr>
        <w:rPr>
          <w:rFonts w:ascii="Tahoma" w:hAnsi="Tahoma" w:cs="Tahoma"/>
          <w:b/>
          <w:sz w:val="20"/>
          <w:szCs w:val="20"/>
        </w:rPr>
      </w:pPr>
      <w:r w:rsidRPr="00152E81">
        <w:rPr>
          <w:rFonts w:ascii="Tahoma" w:hAnsi="Tahoma" w:cs="Tahoma"/>
          <w:b/>
          <w:sz w:val="20"/>
          <w:szCs w:val="20"/>
        </w:rPr>
        <w:t>Konto 671 – Prihodi nadležnog proračuna KZŽ</w:t>
      </w:r>
    </w:p>
    <w:p w14:paraId="289CF4C7" w14:textId="77777777" w:rsidR="00B04836" w:rsidRPr="00152E81" w:rsidRDefault="00B04836" w:rsidP="00B04836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6711     </w:t>
      </w:r>
      <w:r w:rsidRPr="00152E81">
        <w:rPr>
          <w:rFonts w:ascii="Tahoma" w:hAnsi="Tahoma" w:cs="Tahoma"/>
          <w:b/>
          <w:sz w:val="20"/>
          <w:szCs w:val="20"/>
        </w:rPr>
        <w:t xml:space="preserve"> –     </w:t>
      </w:r>
      <w:r w:rsidRPr="00152E81">
        <w:rPr>
          <w:rFonts w:ascii="Tahoma" w:hAnsi="Tahoma" w:cs="Tahoma"/>
          <w:sz w:val="20"/>
          <w:szCs w:val="20"/>
        </w:rPr>
        <w:t xml:space="preserve">Decentralizacija  </w:t>
      </w:r>
      <w:r w:rsidRPr="00152E81">
        <w:rPr>
          <w:rFonts w:ascii="Tahoma" w:hAnsi="Tahoma" w:cs="Tahoma"/>
          <w:b/>
          <w:sz w:val="20"/>
          <w:szCs w:val="20"/>
        </w:rPr>
        <w:t xml:space="preserve">                       </w:t>
      </w:r>
      <w:r w:rsidRPr="00152E8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2.969,14</w:t>
      </w:r>
      <w:r w:rsidRPr="00152E81">
        <w:rPr>
          <w:rFonts w:ascii="Tahoma" w:hAnsi="Tahoma" w:cs="Tahoma"/>
          <w:sz w:val="20"/>
          <w:szCs w:val="20"/>
        </w:rPr>
        <w:t xml:space="preserve"> €   </w:t>
      </w:r>
    </w:p>
    <w:p w14:paraId="28674126" w14:textId="77777777" w:rsidR="00B04836" w:rsidRPr="00152E81" w:rsidRDefault="00B04836" w:rsidP="00B04836">
      <w:pPr>
        <w:pStyle w:val="Bezprored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Baltazar </w:t>
      </w:r>
      <w:r>
        <w:rPr>
          <w:rFonts w:ascii="Tahoma" w:hAnsi="Tahoma" w:cs="Tahoma"/>
          <w:sz w:val="20"/>
          <w:szCs w:val="20"/>
        </w:rPr>
        <w:t>7</w:t>
      </w:r>
      <w:r w:rsidRPr="00152E81">
        <w:rPr>
          <w:rFonts w:ascii="Tahoma" w:hAnsi="Tahoma" w:cs="Tahoma"/>
          <w:sz w:val="20"/>
          <w:szCs w:val="20"/>
        </w:rPr>
        <w:t xml:space="preserve">                               1</w:t>
      </w:r>
      <w:r>
        <w:rPr>
          <w:rFonts w:ascii="Tahoma" w:hAnsi="Tahoma" w:cs="Tahoma"/>
          <w:sz w:val="20"/>
          <w:szCs w:val="20"/>
        </w:rPr>
        <w:t>6.898,77</w:t>
      </w:r>
      <w:r w:rsidRPr="00152E81">
        <w:rPr>
          <w:rFonts w:ascii="Tahoma" w:hAnsi="Tahoma" w:cs="Tahoma"/>
          <w:sz w:val="20"/>
          <w:szCs w:val="20"/>
        </w:rPr>
        <w:t xml:space="preserve"> €</w:t>
      </w:r>
    </w:p>
    <w:p w14:paraId="1C3B13E4" w14:textId="77777777" w:rsidR="00B04836" w:rsidRPr="00152E81" w:rsidRDefault="00B04836" w:rsidP="00B04836">
      <w:pPr>
        <w:pStyle w:val="Bezprored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Natjecanja i dr.                           </w:t>
      </w:r>
      <w:r>
        <w:rPr>
          <w:rFonts w:ascii="Tahoma" w:hAnsi="Tahoma" w:cs="Tahoma"/>
          <w:sz w:val="20"/>
          <w:szCs w:val="20"/>
        </w:rPr>
        <w:t xml:space="preserve"> 691,50</w:t>
      </w:r>
      <w:r w:rsidRPr="00152E81">
        <w:rPr>
          <w:rFonts w:ascii="Tahoma" w:hAnsi="Tahoma" w:cs="Tahoma"/>
          <w:sz w:val="20"/>
          <w:szCs w:val="20"/>
        </w:rPr>
        <w:t xml:space="preserve"> €      </w:t>
      </w:r>
    </w:p>
    <w:p w14:paraId="2176D770" w14:textId="77777777" w:rsidR="00B04836" w:rsidRPr="00152E81" w:rsidRDefault="00B04836" w:rsidP="00B04836">
      <w:pPr>
        <w:pStyle w:val="Bezproreda"/>
        <w:numPr>
          <w:ilvl w:val="0"/>
          <w:numId w:val="5"/>
        </w:num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Ostalo       </w:t>
      </w:r>
      <w:r w:rsidRPr="00152E81">
        <w:rPr>
          <w:rFonts w:ascii="Tahoma" w:hAnsi="Tahoma" w:cs="Tahoma"/>
          <w:sz w:val="20"/>
          <w:szCs w:val="20"/>
        </w:rPr>
        <w:t xml:space="preserve">                              </w:t>
      </w:r>
      <w:r>
        <w:rPr>
          <w:rFonts w:ascii="Tahoma" w:hAnsi="Tahoma" w:cs="Tahoma"/>
          <w:sz w:val="20"/>
          <w:szCs w:val="20"/>
        </w:rPr>
        <w:t xml:space="preserve">    110,00</w:t>
      </w:r>
      <w:r w:rsidRPr="00152E81">
        <w:rPr>
          <w:rFonts w:ascii="Tahoma" w:hAnsi="Tahoma" w:cs="Tahoma"/>
          <w:sz w:val="20"/>
          <w:szCs w:val="20"/>
        </w:rPr>
        <w:t xml:space="preserve"> €</w:t>
      </w:r>
    </w:p>
    <w:p w14:paraId="6733B3B5" w14:textId="77777777" w:rsidR="00B04836" w:rsidRPr="00152E81" w:rsidRDefault="00B04836" w:rsidP="00B04836">
      <w:pPr>
        <w:pStyle w:val="Bezproreda"/>
        <w:ind w:left="1260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 xml:space="preserve">Ukupno:                                 </w:t>
      </w:r>
      <w:r>
        <w:rPr>
          <w:rFonts w:ascii="Tahoma" w:hAnsi="Tahoma" w:cs="Tahoma"/>
          <w:sz w:val="20"/>
          <w:szCs w:val="20"/>
        </w:rPr>
        <w:t>30.396,41</w:t>
      </w:r>
      <w:r w:rsidRPr="00152E81">
        <w:rPr>
          <w:rFonts w:ascii="Tahoma" w:hAnsi="Tahoma" w:cs="Tahoma"/>
          <w:sz w:val="20"/>
          <w:szCs w:val="20"/>
        </w:rPr>
        <w:t xml:space="preserve"> €</w:t>
      </w:r>
    </w:p>
    <w:p w14:paraId="458226A8" w14:textId="77777777" w:rsidR="00B04836" w:rsidRPr="00152E81" w:rsidRDefault="00B04836" w:rsidP="00B04836">
      <w:pPr>
        <w:pStyle w:val="Bezproreda"/>
        <w:ind w:left="1260"/>
        <w:rPr>
          <w:rFonts w:ascii="Tahoma" w:hAnsi="Tahoma" w:cs="Tahoma"/>
          <w:sz w:val="20"/>
          <w:szCs w:val="20"/>
        </w:rPr>
      </w:pPr>
    </w:p>
    <w:p w14:paraId="2D11D732" w14:textId="77777777" w:rsidR="00B04836" w:rsidRPr="00152E81" w:rsidRDefault="00B04836" w:rsidP="00B04836">
      <w:pPr>
        <w:pStyle w:val="Bezproreda"/>
        <w:ind w:left="1260"/>
        <w:rPr>
          <w:rFonts w:ascii="Tahoma" w:hAnsi="Tahoma" w:cs="Tahoma"/>
          <w:sz w:val="20"/>
          <w:szCs w:val="20"/>
        </w:rPr>
      </w:pPr>
    </w:p>
    <w:p w14:paraId="35783266" w14:textId="77777777" w:rsidR="00B04836" w:rsidRDefault="00B04836" w:rsidP="00C924CF">
      <w:pPr>
        <w:pStyle w:val="Bezproreda"/>
        <w:rPr>
          <w:lang w:eastAsia="hr-HR"/>
        </w:rPr>
      </w:pPr>
    </w:p>
    <w:p w14:paraId="520DB228" w14:textId="77777777" w:rsidR="00C924CF" w:rsidRDefault="00C924CF" w:rsidP="00C924CF">
      <w:pPr>
        <w:pStyle w:val="Bezproreda"/>
        <w:rPr>
          <w:lang w:eastAsia="hr-HR"/>
        </w:rPr>
      </w:pPr>
    </w:p>
    <w:p w14:paraId="5AA1953C" w14:textId="52927CFF" w:rsidR="00C924CF" w:rsidRPr="00B04836" w:rsidRDefault="00B04836" w:rsidP="00C924CF">
      <w:pPr>
        <w:pStyle w:val="Bezproreda"/>
        <w:rPr>
          <w:b/>
          <w:lang w:eastAsia="hr-HR"/>
        </w:rPr>
      </w:pPr>
      <w:r w:rsidRPr="00B04836">
        <w:rPr>
          <w:b/>
          <w:lang w:eastAsia="hr-HR"/>
        </w:rPr>
        <w:t>Rashodi:</w:t>
      </w:r>
    </w:p>
    <w:p w14:paraId="2BE302A1" w14:textId="189AD02F" w:rsidR="00C3576C" w:rsidRPr="00152E81" w:rsidRDefault="00C3576C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* </w:t>
      </w:r>
      <w:r w:rsidR="00476152"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3111</w:t>
      </w:r>
      <w:r w:rsidR="00476152"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plaće za redovan rad – bilježi se povećanje u odnosu na isto razdoblje prethodne godine zbog </w:t>
      </w:r>
      <w:r w:rsidR="00C924C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nove  </w:t>
      </w:r>
      <w:r w:rsidR="00C924CF" w:rsidRPr="00430E4C">
        <w:rPr>
          <w:rFonts w:ascii="Tahoma" w:eastAsia="Times New Roman" w:hAnsi="Tahoma" w:cs="Tahoma"/>
          <w:bCs/>
          <w:sz w:val="20"/>
          <w:szCs w:val="20"/>
          <w:lang w:eastAsia="hr-HR"/>
        </w:rPr>
        <w:t>Uredb</w:t>
      </w:r>
      <w:r w:rsidR="00C924CF">
        <w:rPr>
          <w:rFonts w:ascii="Tahoma" w:eastAsia="Times New Roman" w:hAnsi="Tahoma" w:cs="Tahoma"/>
          <w:bCs/>
          <w:sz w:val="20"/>
          <w:szCs w:val="20"/>
          <w:lang w:eastAsia="hr-HR"/>
        </w:rPr>
        <w:t>e</w:t>
      </w:r>
      <w:r w:rsidR="00C924CF" w:rsidRPr="00430E4C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o nazivima radnih mjesta, uvjetima za raspored i koeficijentima za obračun plaće u javnim službama</w:t>
      </w:r>
      <w:r w:rsidR="00C924CF">
        <w:rPr>
          <w:rFonts w:ascii="Tahoma" w:eastAsia="Times New Roman" w:hAnsi="Tahoma" w:cs="Tahoma"/>
          <w:bCs/>
          <w:sz w:val="20"/>
          <w:szCs w:val="20"/>
          <w:lang w:eastAsia="hr-HR"/>
        </w:rPr>
        <w:t>. Prema toj Uredbi svi zaposlenici dobili su veći koeficijent za obračun plaće.</w:t>
      </w:r>
    </w:p>
    <w:p w14:paraId="750190DD" w14:textId="41F2C8B9" w:rsidR="00476152" w:rsidRPr="00152E81" w:rsidRDefault="00476152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312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ostali rashodi za zaposlene – u tekućem razdoblju imali smo </w:t>
      </w:r>
      <w:r w:rsidR="00C924C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manje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obračuna za pomoći (bolovanje) i jubilarnih nagrada nego u istom razdoblju prethodne godine</w:t>
      </w:r>
    </w:p>
    <w:p w14:paraId="46A043E1" w14:textId="324C784C" w:rsidR="00F52625" w:rsidRPr="00152E81" w:rsidRDefault="00F52625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3211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rashodi za službena putovanja – iskazano je povećanje u odnosu na isto razdoblje prethodne godine. U tekućem razdoblju radnici su sudjelovali na više stručnih</w:t>
      </w:r>
      <w:r w:rsidRPr="00C924C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skupova</w:t>
      </w:r>
      <w:r w:rsidRPr="00901F10">
        <w:rPr>
          <w:rFonts w:ascii="Tahoma" w:eastAsia="Times New Roman" w:hAnsi="Tahoma" w:cs="Tahoma"/>
          <w:color w:val="000000"/>
          <w:lang w:eastAsia="hr-HR"/>
        </w:rPr>
        <w:t xml:space="preserve">, 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seminara, terenskih nastava sa učenicima, sudjelovanje na </w:t>
      </w:r>
      <w:r w:rsidR="00C924C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državnim 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natjecanjima te škole u prirodi,</w:t>
      </w:r>
      <w:r w:rsidR="00C924C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maturalnom putovanju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nego u istom razdoblju prethodne godine.</w:t>
      </w:r>
      <w:r w:rsidR="00CA049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Također, škola je uključena u projekte </w:t>
      </w:r>
      <w:proofErr w:type="spellStart"/>
      <w:r w:rsidR="00CA049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Erasmusa</w:t>
      </w:r>
      <w:proofErr w:type="spellEnd"/>
      <w:r w:rsidR="00CA049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-a, te se bilježe rashodi za kupovinu karata za putovanje.</w:t>
      </w:r>
    </w:p>
    <w:p w14:paraId="6B35B235" w14:textId="6DBE30E2" w:rsidR="00F52625" w:rsidRPr="00152E81" w:rsidRDefault="00F52625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3221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uredski materijal – iskazuje se </w:t>
      </w:r>
      <w:r w:rsidR="00482BC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blago 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 u odnosu na isto razdoblje prethodne godine dijelom zbog povećanja cijena.</w:t>
      </w:r>
    </w:p>
    <w:p w14:paraId="582D9098" w14:textId="6EF7CA2F" w:rsidR="00767BA2" w:rsidRDefault="00F52625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3222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materijal i sirovine – bilježi se povećanje u odnosu na isto razdoblje prethodne godine. </w:t>
      </w:r>
      <w:r w:rsidR="00767BA2"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Cijene namirnica </w:t>
      </w:r>
      <w:r w:rsidR="00482BC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za učeničku prehranu </w:t>
      </w:r>
      <w:r w:rsidR="00767BA2"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poskupjele su </w:t>
      </w:r>
      <w:r w:rsidR="00482BC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odnosu na isto razdoblje prethodne godine.</w:t>
      </w:r>
    </w:p>
    <w:p w14:paraId="331468A2" w14:textId="482A300E" w:rsidR="00482BCB" w:rsidRPr="00152E81" w:rsidRDefault="00482BCB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482BCB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*3224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–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bilježi se  povećanje u odnosu na isto razdoblje prethodne godine – povećanje se odnosi na manju sanaciju u sanitarnom prostoru te servisu i popravku fotokopiranog uređaja</w:t>
      </w:r>
    </w:p>
    <w:p w14:paraId="58141CA6" w14:textId="09BE7FE3" w:rsidR="00767BA2" w:rsidRPr="00152E81" w:rsidRDefault="00767BA2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3225</w:t>
      </w:r>
      <w:r w:rsidRPr="00152E8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– sitni inventar – </w:t>
      </w:r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škola sudjeluje u projektima „Ritam, </w:t>
      </w:r>
      <w:proofErr w:type="spellStart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tam</w:t>
      </w:r>
      <w:proofErr w:type="spellEnd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, </w:t>
      </w:r>
      <w:proofErr w:type="spellStart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tam</w:t>
      </w:r>
      <w:proofErr w:type="spellEnd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proofErr w:type="spellStart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tam</w:t>
      </w:r>
      <w:proofErr w:type="spellEnd"/>
      <w:r w:rsidR="009E18A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“, „Putujem, učim, istražujem“ i Dječji participativni proračun. Neki prihodi za ove projekte ostvareni su u 2023. godine a rashodi u 2024. godini., dijelom i za sitni inventar, stoga se bilježi povećanje.</w:t>
      </w:r>
    </w:p>
    <w:p w14:paraId="3129BEEB" w14:textId="5B0A8A52" w:rsidR="00767BA2" w:rsidRPr="00152E81" w:rsidRDefault="00767BA2" w:rsidP="00C3576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152E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* 323</w:t>
      </w:r>
      <w:r w:rsidR="009E18A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9 – </w:t>
      </w:r>
      <w:r w:rsidR="009E18AA" w:rsidRPr="009E18AA">
        <w:rPr>
          <w:rFonts w:ascii="Tahoma" w:eastAsia="Times New Roman" w:hAnsi="Tahoma" w:cs="Tahoma"/>
          <w:bCs/>
          <w:color w:val="000000"/>
          <w:sz w:val="20"/>
          <w:szCs w:val="20"/>
          <w:lang w:eastAsia="hr-HR"/>
        </w:rPr>
        <w:t>ostale usluge – bilježi se povećanje zbog provođenja</w:t>
      </w:r>
      <w:r w:rsidR="003B43BB">
        <w:rPr>
          <w:rFonts w:ascii="Tahoma" w:eastAsia="Times New Roman" w:hAnsi="Tahoma" w:cs="Tahoma"/>
          <w:bCs/>
          <w:color w:val="000000"/>
          <w:sz w:val="20"/>
          <w:szCs w:val="20"/>
          <w:lang w:eastAsia="hr-HR"/>
        </w:rPr>
        <w:t xml:space="preserve"> osposobljavanja djelatnika za rad na siguran način i preventive zaštite od požara te ispitivanja vanjske i unutarnje hidrantske mreže</w:t>
      </w:r>
    </w:p>
    <w:p w14:paraId="03CCADE2" w14:textId="5E8292E8" w:rsidR="00023D36" w:rsidRPr="00152E81" w:rsidRDefault="00023D36" w:rsidP="00A63A32">
      <w:pPr>
        <w:pStyle w:val="Bezproreda"/>
      </w:pPr>
    </w:p>
    <w:p w14:paraId="5E37755E" w14:textId="4DD66AB4" w:rsidR="00023D36" w:rsidRDefault="00023D36" w:rsidP="00A63A32">
      <w:pPr>
        <w:pStyle w:val="Bezproreda"/>
        <w:rPr>
          <w:rFonts w:eastAsia="Times New Roman"/>
          <w:b/>
          <w:bCs/>
          <w:lang w:eastAsia="hr-HR"/>
        </w:rPr>
      </w:pPr>
      <w:r w:rsidRPr="00152E81">
        <w:t xml:space="preserve">Na dan 30.06.2023. godine ukupni prihodi iznose       </w:t>
      </w:r>
      <w:r w:rsidR="00CA0491">
        <w:rPr>
          <w:rFonts w:eastAsia="Times New Roman"/>
          <w:b/>
          <w:bCs/>
          <w:lang w:eastAsia="hr-HR"/>
        </w:rPr>
        <w:t>501.221,03</w:t>
      </w:r>
      <w:r w:rsidRPr="00152E81">
        <w:rPr>
          <w:rFonts w:eastAsia="Times New Roman"/>
          <w:b/>
          <w:bCs/>
          <w:lang w:eastAsia="hr-HR"/>
        </w:rPr>
        <w:t xml:space="preserve"> €</w:t>
      </w:r>
    </w:p>
    <w:p w14:paraId="35C84CB0" w14:textId="0BE9C400" w:rsidR="00285AC9" w:rsidRPr="00A63A32" w:rsidRDefault="00285AC9" w:rsidP="00A63A32">
      <w:pPr>
        <w:pStyle w:val="Bezproreda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A63A32">
        <w:rPr>
          <w:rFonts w:ascii="Arial" w:eastAsia="Times New Roman" w:hAnsi="Arial" w:cs="Arial"/>
          <w:bCs/>
          <w:i/>
          <w:sz w:val="20"/>
          <w:szCs w:val="20"/>
          <w:lang w:eastAsia="hr-HR"/>
        </w:rPr>
        <w:t xml:space="preserve">(24,9 </w:t>
      </w:r>
      <w:r w:rsidR="00A63A32" w:rsidRPr="00A63A32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% povećanja u odnosu na isto razdoblje 2023.)</w:t>
      </w:r>
    </w:p>
    <w:p w14:paraId="109E6ED1" w14:textId="2C3C5FDE" w:rsidR="00023D36" w:rsidRDefault="00023D36" w:rsidP="00A63A32">
      <w:pPr>
        <w:pStyle w:val="Bezproreda"/>
        <w:rPr>
          <w:b/>
          <w:bCs/>
        </w:rPr>
      </w:pPr>
      <w:r w:rsidRPr="00152E81">
        <w:t xml:space="preserve">Na dan 30.06.2023. godine ukupni rashodi iznose      </w:t>
      </w:r>
      <w:r w:rsidR="00CA0491">
        <w:rPr>
          <w:b/>
          <w:bCs/>
        </w:rPr>
        <w:t>511.716,33</w:t>
      </w:r>
      <w:r w:rsidRPr="00152E81">
        <w:rPr>
          <w:b/>
          <w:bCs/>
        </w:rPr>
        <w:t xml:space="preserve"> €</w:t>
      </w:r>
    </w:p>
    <w:p w14:paraId="2336847E" w14:textId="077EB832" w:rsidR="00285AC9" w:rsidRDefault="00285AC9" w:rsidP="00A63A32">
      <w:pPr>
        <w:pStyle w:val="Bezproreda"/>
        <w:rPr>
          <w:bCs/>
        </w:rPr>
      </w:pPr>
      <w:r>
        <w:rPr>
          <w:b/>
          <w:bCs/>
        </w:rPr>
        <w:t xml:space="preserve">                             </w:t>
      </w:r>
      <w:r w:rsidR="00A63A32">
        <w:rPr>
          <w:b/>
          <w:bCs/>
        </w:rPr>
        <w:t xml:space="preserve">           </w:t>
      </w:r>
      <w:r>
        <w:rPr>
          <w:b/>
          <w:bCs/>
        </w:rPr>
        <w:t xml:space="preserve">  (</w:t>
      </w:r>
      <w:r w:rsidRPr="00285AC9">
        <w:rPr>
          <w:bCs/>
        </w:rPr>
        <w:t>Klasa 3</w:t>
      </w:r>
      <w:r>
        <w:rPr>
          <w:bCs/>
        </w:rPr>
        <w:t xml:space="preserve">                                    </w:t>
      </w:r>
      <w:r w:rsidR="00A63A32">
        <w:rPr>
          <w:bCs/>
        </w:rPr>
        <w:t xml:space="preserve"> </w:t>
      </w:r>
      <w:r>
        <w:rPr>
          <w:bCs/>
        </w:rPr>
        <w:t xml:space="preserve"> 509.532,84 €)</w:t>
      </w:r>
    </w:p>
    <w:p w14:paraId="6AB64BDD" w14:textId="01EB2C75" w:rsidR="00A63A32" w:rsidRPr="00A63A32" w:rsidRDefault="00A63A32" w:rsidP="00A63A32">
      <w:pPr>
        <w:pStyle w:val="Bezproreda"/>
        <w:rPr>
          <w:bCs/>
          <w:i/>
        </w:rPr>
      </w:pPr>
      <w:r w:rsidRPr="00A63A32">
        <w:rPr>
          <w:bCs/>
          <w:i/>
        </w:rPr>
        <w:t>(28,4 % povećanja u odnosu na isto razdoblje 2023.)</w:t>
      </w:r>
    </w:p>
    <w:p w14:paraId="247F3A31" w14:textId="19E12620" w:rsidR="00285AC9" w:rsidRDefault="00285AC9" w:rsidP="00A63A32">
      <w:pPr>
        <w:pStyle w:val="Bezproreda"/>
        <w:rPr>
          <w:bCs/>
        </w:rPr>
      </w:pPr>
      <w:r>
        <w:rPr>
          <w:bCs/>
        </w:rPr>
        <w:t xml:space="preserve">                           </w:t>
      </w:r>
      <w:r w:rsidR="00A63A32">
        <w:rPr>
          <w:bCs/>
        </w:rPr>
        <w:t xml:space="preserve">             </w:t>
      </w:r>
      <w:r>
        <w:rPr>
          <w:bCs/>
        </w:rPr>
        <w:t xml:space="preserve">  (Klasa 4                                         </w:t>
      </w:r>
      <w:r w:rsidR="00A63A32">
        <w:rPr>
          <w:bCs/>
        </w:rPr>
        <w:t xml:space="preserve"> </w:t>
      </w:r>
      <w:r>
        <w:rPr>
          <w:bCs/>
        </w:rPr>
        <w:t>2.183,49 €)</w:t>
      </w:r>
    </w:p>
    <w:p w14:paraId="6CFE2903" w14:textId="38A584C9" w:rsidR="00A63A32" w:rsidRPr="00A63A32" w:rsidRDefault="00A63A32" w:rsidP="00A63A32">
      <w:pPr>
        <w:pStyle w:val="Bezproreda"/>
        <w:rPr>
          <w:bCs/>
          <w:i/>
        </w:rPr>
      </w:pPr>
      <w:r w:rsidRPr="00A63A32">
        <w:rPr>
          <w:bCs/>
          <w:i/>
        </w:rPr>
        <w:t>(416,7 % povećanja u odnosu na isto razdoblje 2023.)</w:t>
      </w:r>
    </w:p>
    <w:p w14:paraId="290E0F56" w14:textId="77777777" w:rsidR="00023D36" w:rsidRPr="00152E81" w:rsidRDefault="00023D36" w:rsidP="00023D36">
      <w:pPr>
        <w:pStyle w:val="Bezproreda"/>
        <w:rPr>
          <w:rFonts w:ascii="Tahoma" w:hAnsi="Tahoma" w:cs="Tahoma"/>
          <w:b/>
          <w:bCs/>
          <w:sz w:val="20"/>
          <w:szCs w:val="20"/>
        </w:rPr>
      </w:pPr>
      <w:r w:rsidRPr="00152E81">
        <w:rPr>
          <w:rFonts w:ascii="Tahoma" w:hAnsi="Tahoma" w:cs="Tahoma"/>
          <w:b/>
          <w:bCs/>
          <w:sz w:val="20"/>
          <w:szCs w:val="20"/>
        </w:rPr>
        <w:t>----------------------------------------------------------------------------</w:t>
      </w:r>
    </w:p>
    <w:p w14:paraId="1B6F0DB1" w14:textId="55FE2696" w:rsidR="00023D36" w:rsidRPr="00152E81" w:rsidRDefault="00CA0491" w:rsidP="00023D36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Manjak prihoda:       </w:t>
      </w:r>
      <w:r w:rsidR="00023D36" w:rsidRPr="00152E81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10.495,30</w:t>
      </w:r>
      <w:r w:rsidR="00023D36" w:rsidRPr="00152E81">
        <w:rPr>
          <w:rFonts w:ascii="Tahoma" w:hAnsi="Tahoma" w:cs="Tahoma"/>
          <w:b/>
          <w:bCs/>
          <w:sz w:val="20"/>
          <w:szCs w:val="20"/>
        </w:rPr>
        <w:t xml:space="preserve"> €</w:t>
      </w:r>
    </w:p>
    <w:p w14:paraId="7AE12555" w14:textId="7DC6087D" w:rsidR="00AF11D2" w:rsidRPr="00152E81" w:rsidRDefault="00AF11D2" w:rsidP="00B04836">
      <w:pPr>
        <w:pStyle w:val="Bezproreda"/>
        <w:rPr>
          <w:rFonts w:ascii="Tahoma" w:hAnsi="Tahoma" w:cs="Tahoma"/>
          <w:sz w:val="20"/>
          <w:szCs w:val="20"/>
        </w:rPr>
      </w:pPr>
    </w:p>
    <w:p w14:paraId="2A62150F" w14:textId="77777777" w:rsidR="00412156" w:rsidRPr="00152E81" w:rsidRDefault="00412156" w:rsidP="00412156">
      <w:pPr>
        <w:pStyle w:val="Bezproreda"/>
        <w:ind w:left="1260"/>
        <w:rPr>
          <w:rFonts w:ascii="Tahoma" w:hAnsi="Tahoma" w:cs="Tahoma"/>
          <w:sz w:val="20"/>
          <w:szCs w:val="20"/>
        </w:rPr>
      </w:pPr>
    </w:p>
    <w:p w14:paraId="0FCE9893" w14:textId="77777777" w:rsidR="00412156" w:rsidRPr="00152E81" w:rsidRDefault="00412156" w:rsidP="00412156">
      <w:pPr>
        <w:pStyle w:val="Bezproreda"/>
        <w:ind w:left="1260"/>
        <w:rPr>
          <w:rFonts w:ascii="Tahoma" w:hAnsi="Tahoma" w:cs="Tahoma"/>
          <w:sz w:val="20"/>
          <w:szCs w:val="20"/>
        </w:rPr>
      </w:pPr>
    </w:p>
    <w:p w14:paraId="19C47F9C" w14:textId="77777777" w:rsidR="00FF4EF7" w:rsidRDefault="00412156" w:rsidP="00FF4EF7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sz w:val="20"/>
          <w:szCs w:val="20"/>
        </w:rPr>
        <w:t>Na obrascu PR-RAS nisu iskazani podatci za financiranje prijevoza učenika koje knjigovodstveno vodi osnivač Općina Stubičke Toplice</w:t>
      </w:r>
      <w:r w:rsidR="00FF4EF7">
        <w:rPr>
          <w:rFonts w:ascii="Tahoma" w:hAnsi="Tahoma" w:cs="Tahoma"/>
          <w:sz w:val="20"/>
          <w:szCs w:val="20"/>
        </w:rPr>
        <w:t>.</w:t>
      </w:r>
    </w:p>
    <w:p w14:paraId="609B2435" w14:textId="77777777" w:rsidR="00FF4EF7" w:rsidRDefault="00FF4EF7" w:rsidP="00FF4EF7">
      <w:pPr>
        <w:pStyle w:val="Bezproreda"/>
        <w:rPr>
          <w:rFonts w:ascii="Tahoma" w:hAnsi="Tahoma" w:cs="Tahoma"/>
          <w:b/>
          <w:sz w:val="20"/>
          <w:szCs w:val="20"/>
        </w:rPr>
      </w:pPr>
    </w:p>
    <w:p w14:paraId="4A22EADC" w14:textId="77777777" w:rsidR="00FF4EF7" w:rsidRDefault="00FF4EF7" w:rsidP="00FF4EF7">
      <w:pPr>
        <w:pStyle w:val="Bezproreda"/>
        <w:rPr>
          <w:rFonts w:ascii="Tahoma" w:hAnsi="Tahoma" w:cs="Tahoma"/>
          <w:b/>
          <w:sz w:val="20"/>
          <w:szCs w:val="20"/>
        </w:rPr>
      </w:pPr>
    </w:p>
    <w:p w14:paraId="6C939736" w14:textId="3AC8F319" w:rsidR="00696BD1" w:rsidRPr="00FF4EF7" w:rsidRDefault="00152E81" w:rsidP="00FF4EF7">
      <w:pPr>
        <w:pStyle w:val="Bezproreda"/>
        <w:rPr>
          <w:rFonts w:ascii="Tahoma" w:hAnsi="Tahoma" w:cs="Tahoma"/>
          <w:sz w:val="20"/>
          <w:szCs w:val="20"/>
        </w:rPr>
      </w:pPr>
      <w:r w:rsidRPr="00152E81">
        <w:rPr>
          <w:rFonts w:ascii="Tahoma" w:hAnsi="Tahoma" w:cs="Tahoma"/>
          <w:b/>
          <w:sz w:val="20"/>
          <w:szCs w:val="20"/>
        </w:rPr>
        <w:t>4</w:t>
      </w:r>
      <w:r w:rsidR="00AF11D2" w:rsidRPr="00152E81">
        <w:rPr>
          <w:rFonts w:ascii="Tahoma" w:hAnsi="Tahoma" w:cs="Tahoma"/>
          <w:b/>
          <w:sz w:val="20"/>
          <w:szCs w:val="20"/>
        </w:rPr>
        <w:t>. Bilješke uz obrazac Obveze</w:t>
      </w:r>
    </w:p>
    <w:p w14:paraId="751CE75A" w14:textId="77777777" w:rsidR="006400A1" w:rsidRPr="00023D36" w:rsidRDefault="006400A1" w:rsidP="00F92D48">
      <w:pPr>
        <w:pStyle w:val="Odlomakpopisa"/>
        <w:jc w:val="center"/>
        <w:rPr>
          <w:rFonts w:ascii="Tahoma" w:hAnsi="Tahoma" w:cs="Tahoma"/>
          <w:b/>
          <w:sz w:val="20"/>
          <w:szCs w:val="20"/>
        </w:rPr>
      </w:pPr>
    </w:p>
    <w:p w14:paraId="70E467E5" w14:textId="4A6E4291" w:rsidR="00696BD1" w:rsidRPr="00023D36" w:rsidRDefault="00B3354D" w:rsidP="00696BD1">
      <w:pPr>
        <w:rPr>
          <w:rFonts w:ascii="Tahoma" w:hAnsi="Tahoma" w:cs="Tahoma"/>
          <w:b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V006</w:t>
      </w:r>
      <w:r w:rsidR="00E8264E" w:rsidRPr="00023D36">
        <w:rPr>
          <w:rFonts w:ascii="Tahoma" w:hAnsi="Tahoma" w:cs="Tahoma"/>
          <w:b/>
          <w:sz w:val="20"/>
          <w:szCs w:val="20"/>
        </w:rPr>
        <w:t>–</w:t>
      </w:r>
      <w:r w:rsidR="00696BD1" w:rsidRPr="00023D36">
        <w:rPr>
          <w:rFonts w:ascii="Tahoma" w:hAnsi="Tahoma" w:cs="Tahoma"/>
          <w:b/>
          <w:sz w:val="20"/>
          <w:szCs w:val="20"/>
        </w:rPr>
        <w:t xml:space="preserve"> </w:t>
      </w:r>
      <w:r w:rsidR="00D760B4" w:rsidRPr="00023D36">
        <w:rPr>
          <w:rFonts w:ascii="Tahoma" w:hAnsi="Tahoma" w:cs="Tahoma"/>
          <w:sz w:val="20"/>
          <w:szCs w:val="20"/>
        </w:rPr>
        <w:t xml:space="preserve">stanje </w:t>
      </w:r>
      <w:r w:rsidR="006400A1" w:rsidRPr="00023D36">
        <w:rPr>
          <w:rFonts w:ascii="Tahoma" w:hAnsi="Tahoma" w:cs="Tahoma"/>
          <w:sz w:val="20"/>
          <w:szCs w:val="20"/>
        </w:rPr>
        <w:t>obveza</w:t>
      </w:r>
      <w:r w:rsidR="0036523E" w:rsidRPr="00023D36">
        <w:rPr>
          <w:rFonts w:ascii="Tahoma" w:hAnsi="Tahoma" w:cs="Tahoma"/>
          <w:sz w:val="20"/>
          <w:szCs w:val="20"/>
        </w:rPr>
        <w:t xml:space="preserve"> na dan 30.06.202</w:t>
      </w:r>
      <w:r w:rsidR="00B04836">
        <w:rPr>
          <w:rFonts w:ascii="Tahoma" w:hAnsi="Tahoma" w:cs="Tahoma"/>
          <w:sz w:val="20"/>
          <w:szCs w:val="20"/>
        </w:rPr>
        <w:t>4</w:t>
      </w:r>
      <w:r w:rsidR="0036523E" w:rsidRPr="00023D36">
        <w:rPr>
          <w:rFonts w:ascii="Tahoma" w:hAnsi="Tahoma" w:cs="Tahoma"/>
          <w:sz w:val="20"/>
          <w:szCs w:val="20"/>
        </w:rPr>
        <w:t xml:space="preserve">.  iznosi </w:t>
      </w:r>
      <w:r w:rsidR="00B04836">
        <w:rPr>
          <w:rFonts w:ascii="Tahoma" w:hAnsi="Tahoma" w:cs="Tahoma"/>
          <w:sz w:val="20"/>
          <w:szCs w:val="20"/>
        </w:rPr>
        <w:t>103.491,33</w:t>
      </w:r>
      <w:r w:rsidR="00D954BA" w:rsidRPr="00023D36">
        <w:rPr>
          <w:rFonts w:ascii="Tahoma" w:hAnsi="Tahoma" w:cs="Tahoma"/>
          <w:sz w:val="20"/>
          <w:szCs w:val="20"/>
        </w:rPr>
        <w:t xml:space="preserve"> €</w:t>
      </w:r>
    </w:p>
    <w:p w14:paraId="0572B44E" w14:textId="4D9C1E63" w:rsidR="004C1F37" w:rsidRPr="00023D36" w:rsidRDefault="006400A1" w:rsidP="00E8264E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o</w:t>
      </w:r>
      <w:r w:rsidR="00E8264E" w:rsidRPr="00023D36">
        <w:rPr>
          <w:rFonts w:ascii="Tahoma" w:hAnsi="Tahoma" w:cs="Tahoma"/>
          <w:sz w:val="20"/>
          <w:szCs w:val="20"/>
        </w:rPr>
        <w:t>d toga dio nedospjelih obveza odnosi se na plaće</w:t>
      </w:r>
      <w:r w:rsidR="00D954BA" w:rsidRPr="00023D36">
        <w:rPr>
          <w:rFonts w:ascii="Tahoma" w:hAnsi="Tahoma" w:cs="Tahoma"/>
          <w:sz w:val="20"/>
          <w:szCs w:val="20"/>
        </w:rPr>
        <w:t>,</w:t>
      </w:r>
      <w:r w:rsidR="00E8264E" w:rsidRPr="00023D36">
        <w:rPr>
          <w:rFonts w:ascii="Tahoma" w:hAnsi="Tahoma" w:cs="Tahoma"/>
          <w:sz w:val="20"/>
          <w:szCs w:val="20"/>
        </w:rPr>
        <w:t xml:space="preserve"> prijevoz</w:t>
      </w:r>
      <w:r w:rsidR="0036523E" w:rsidRPr="00023D36">
        <w:rPr>
          <w:rFonts w:ascii="Tahoma" w:hAnsi="Tahoma" w:cs="Tahoma"/>
          <w:sz w:val="20"/>
          <w:szCs w:val="20"/>
        </w:rPr>
        <w:t xml:space="preserve"> zaposlenika</w:t>
      </w:r>
      <w:r w:rsidR="00D954BA" w:rsidRPr="00023D36">
        <w:rPr>
          <w:rFonts w:ascii="Tahoma" w:hAnsi="Tahoma" w:cs="Tahoma"/>
          <w:sz w:val="20"/>
          <w:szCs w:val="20"/>
        </w:rPr>
        <w:t xml:space="preserve"> i naknade zbog nezapošljavanja osoba s invaliditetom</w:t>
      </w:r>
      <w:r w:rsidR="0036523E" w:rsidRPr="00023D36">
        <w:rPr>
          <w:rFonts w:ascii="Tahoma" w:hAnsi="Tahoma" w:cs="Tahoma"/>
          <w:sz w:val="20"/>
          <w:szCs w:val="20"/>
        </w:rPr>
        <w:t xml:space="preserve"> u iznosu od </w:t>
      </w:r>
      <w:r w:rsidR="00B04836">
        <w:rPr>
          <w:rFonts w:ascii="Tahoma" w:hAnsi="Tahoma" w:cs="Tahoma"/>
          <w:sz w:val="20"/>
          <w:szCs w:val="20"/>
        </w:rPr>
        <w:t>70.623,07</w:t>
      </w:r>
      <w:r w:rsidR="00D954BA" w:rsidRPr="00023D36">
        <w:rPr>
          <w:rFonts w:ascii="Tahoma" w:hAnsi="Tahoma" w:cs="Tahoma"/>
          <w:sz w:val="20"/>
          <w:szCs w:val="20"/>
        </w:rPr>
        <w:t xml:space="preserve"> €</w:t>
      </w:r>
      <w:r w:rsidR="0036523E" w:rsidRPr="00023D36">
        <w:rPr>
          <w:rFonts w:ascii="Tahoma" w:hAnsi="Tahoma" w:cs="Tahoma"/>
          <w:sz w:val="20"/>
          <w:szCs w:val="20"/>
        </w:rPr>
        <w:t xml:space="preserve"> (dospijeće  </w:t>
      </w:r>
      <w:r w:rsidR="00B04836">
        <w:rPr>
          <w:rFonts w:ascii="Tahoma" w:hAnsi="Tahoma" w:cs="Tahoma"/>
          <w:sz w:val="20"/>
          <w:szCs w:val="20"/>
        </w:rPr>
        <w:t>09</w:t>
      </w:r>
      <w:r w:rsidR="00DC00F6" w:rsidRPr="00023D36">
        <w:rPr>
          <w:rFonts w:ascii="Tahoma" w:hAnsi="Tahoma" w:cs="Tahoma"/>
          <w:sz w:val="20"/>
          <w:szCs w:val="20"/>
        </w:rPr>
        <w:t>.07.202</w:t>
      </w:r>
      <w:r w:rsidR="00B04836">
        <w:rPr>
          <w:rFonts w:ascii="Tahoma" w:hAnsi="Tahoma" w:cs="Tahoma"/>
          <w:sz w:val="20"/>
          <w:szCs w:val="20"/>
        </w:rPr>
        <w:t>4</w:t>
      </w:r>
      <w:r w:rsidR="00E8264E" w:rsidRPr="00023D36">
        <w:rPr>
          <w:rFonts w:ascii="Tahoma" w:hAnsi="Tahoma" w:cs="Tahoma"/>
          <w:sz w:val="20"/>
          <w:szCs w:val="20"/>
        </w:rPr>
        <w:t>.)</w:t>
      </w:r>
    </w:p>
    <w:p w14:paraId="1C7BCE68" w14:textId="77777777" w:rsidR="00B3354D" w:rsidRPr="00023D36" w:rsidRDefault="00B3354D" w:rsidP="00E8264E">
      <w:pPr>
        <w:pStyle w:val="Bezproreda"/>
        <w:rPr>
          <w:rFonts w:ascii="Tahoma" w:hAnsi="Tahoma" w:cs="Tahoma"/>
          <w:sz w:val="20"/>
          <w:szCs w:val="20"/>
        </w:rPr>
      </w:pPr>
    </w:p>
    <w:p w14:paraId="36175E4F" w14:textId="25AE3D56" w:rsidR="00023D36" w:rsidRPr="00023D36" w:rsidRDefault="00B3354D" w:rsidP="00E8264E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>ND23 - Nedospjele obveze za materijalne rashode  odnose se na režijske i ostale redovite mjesečne troškove, kao i na troškove namirnica za školsku prehranu i sl.</w:t>
      </w:r>
      <w:r w:rsidR="00152E81">
        <w:rPr>
          <w:rFonts w:ascii="Tahoma" w:hAnsi="Tahoma" w:cs="Tahoma"/>
          <w:sz w:val="20"/>
          <w:szCs w:val="20"/>
        </w:rPr>
        <w:t xml:space="preserve"> koje dospijevaju u srpnju 202</w:t>
      </w:r>
      <w:r w:rsidR="00B04836">
        <w:rPr>
          <w:rFonts w:ascii="Tahoma" w:hAnsi="Tahoma" w:cs="Tahoma"/>
          <w:sz w:val="20"/>
          <w:szCs w:val="20"/>
        </w:rPr>
        <w:t>4</w:t>
      </w:r>
      <w:r w:rsidR="00152E81">
        <w:rPr>
          <w:rFonts w:ascii="Tahoma" w:hAnsi="Tahoma" w:cs="Tahoma"/>
          <w:sz w:val="20"/>
          <w:szCs w:val="20"/>
        </w:rPr>
        <w:t>.</w:t>
      </w:r>
    </w:p>
    <w:p w14:paraId="21ED6591" w14:textId="77777777" w:rsidR="00B3354D" w:rsidRPr="00023D36" w:rsidRDefault="00B3354D" w:rsidP="00E8264E">
      <w:pPr>
        <w:pStyle w:val="Bezproreda"/>
        <w:rPr>
          <w:rFonts w:ascii="Tahoma" w:hAnsi="Tahoma" w:cs="Tahoma"/>
          <w:sz w:val="20"/>
          <w:szCs w:val="20"/>
        </w:rPr>
      </w:pPr>
    </w:p>
    <w:p w14:paraId="2B5E3482" w14:textId="6859BD9B" w:rsidR="00E8264E" w:rsidRDefault="00B3354D" w:rsidP="00E8264E">
      <w:pPr>
        <w:pStyle w:val="Bezproreda"/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D23 - </w:t>
      </w:r>
      <w:r w:rsidR="004C1F37" w:rsidRPr="00023D36">
        <w:rPr>
          <w:rFonts w:ascii="Tahoma" w:hAnsi="Tahoma" w:cs="Tahoma"/>
          <w:sz w:val="20"/>
          <w:szCs w:val="20"/>
        </w:rPr>
        <w:t xml:space="preserve">Dospjele </w:t>
      </w:r>
      <w:r w:rsidR="00E8264E" w:rsidRPr="00023D36">
        <w:rPr>
          <w:rFonts w:ascii="Tahoma" w:hAnsi="Tahoma" w:cs="Tahoma"/>
          <w:sz w:val="20"/>
          <w:szCs w:val="20"/>
        </w:rPr>
        <w:t>obveze za m</w:t>
      </w:r>
      <w:r w:rsidR="0036523E" w:rsidRPr="00023D36">
        <w:rPr>
          <w:rFonts w:ascii="Tahoma" w:hAnsi="Tahoma" w:cs="Tahoma"/>
          <w:sz w:val="20"/>
          <w:szCs w:val="20"/>
        </w:rPr>
        <w:t xml:space="preserve">aterijalne troškove </w:t>
      </w:r>
      <w:r w:rsidR="004C1F37" w:rsidRPr="00023D36">
        <w:rPr>
          <w:rFonts w:ascii="Tahoma" w:hAnsi="Tahoma" w:cs="Tahoma"/>
          <w:sz w:val="20"/>
          <w:szCs w:val="20"/>
        </w:rPr>
        <w:t xml:space="preserve"> se </w:t>
      </w:r>
      <w:r w:rsidR="001B288C">
        <w:rPr>
          <w:rFonts w:ascii="Tahoma" w:hAnsi="Tahoma" w:cs="Tahoma"/>
          <w:sz w:val="20"/>
          <w:szCs w:val="20"/>
        </w:rPr>
        <w:t>u većem dijelu</w:t>
      </w:r>
      <w:r w:rsidRPr="00023D36">
        <w:rPr>
          <w:rFonts w:ascii="Tahoma" w:hAnsi="Tahoma" w:cs="Tahoma"/>
          <w:sz w:val="20"/>
          <w:szCs w:val="20"/>
        </w:rPr>
        <w:t xml:space="preserve"> odnose na troškove namirnica koje nisu uvijek podmirene u roku dospijeć</w:t>
      </w:r>
      <w:r w:rsidR="00023D36">
        <w:rPr>
          <w:rFonts w:ascii="Tahoma" w:hAnsi="Tahoma" w:cs="Tahoma"/>
          <w:sz w:val="20"/>
          <w:szCs w:val="20"/>
        </w:rPr>
        <w:t>a</w:t>
      </w:r>
      <w:r w:rsidR="00B04836">
        <w:rPr>
          <w:rFonts w:ascii="Tahoma" w:hAnsi="Tahoma" w:cs="Tahoma"/>
          <w:sz w:val="20"/>
          <w:szCs w:val="20"/>
        </w:rPr>
        <w:t>, budući da prihode ostvarujemo 1-2 mjeseca nakon evidentiranja troškova.</w:t>
      </w:r>
    </w:p>
    <w:p w14:paraId="339ACF66" w14:textId="568BE9A8" w:rsidR="00023D36" w:rsidRPr="00023D36" w:rsidRDefault="00023D36" w:rsidP="00E8264E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narednom razdoblju očekuje se uplata roditelja za COOR – lipanj te uplata sredstava </w:t>
      </w:r>
      <w:r w:rsidR="00B04836">
        <w:rPr>
          <w:rFonts w:ascii="Tahoma" w:hAnsi="Tahoma" w:cs="Tahoma"/>
          <w:sz w:val="20"/>
          <w:szCs w:val="20"/>
        </w:rPr>
        <w:t>za prehranu učenika za 06-2024.</w:t>
      </w:r>
      <w:bookmarkStart w:id="1" w:name="_GoBack"/>
      <w:bookmarkEnd w:id="1"/>
    </w:p>
    <w:p w14:paraId="581127FB" w14:textId="77777777" w:rsidR="006400A1" w:rsidRPr="00023D36" w:rsidRDefault="006400A1" w:rsidP="00E8264E">
      <w:pPr>
        <w:pStyle w:val="Bezproreda"/>
        <w:rPr>
          <w:rFonts w:ascii="Tahoma" w:hAnsi="Tahoma" w:cs="Tahoma"/>
          <w:sz w:val="20"/>
          <w:szCs w:val="20"/>
        </w:rPr>
      </w:pPr>
    </w:p>
    <w:p w14:paraId="682432B3" w14:textId="77777777" w:rsidR="00AF11D2" w:rsidRPr="00023D36" w:rsidRDefault="00AF11D2" w:rsidP="00287F94">
      <w:pPr>
        <w:rPr>
          <w:rFonts w:ascii="Tahoma" w:hAnsi="Tahoma" w:cs="Tahoma"/>
          <w:b/>
          <w:sz w:val="20"/>
          <w:szCs w:val="20"/>
        </w:rPr>
      </w:pPr>
    </w:p>
    <w:p w14:paraId="4FB9EC72" w14:textId="77777777" w:rsidR="00AF11D2" w:rsidRPr="00023D36" w:rsidRDefault="00AF11D2" w:rsidP="00AF11D2">
      <w:pPr>
        <w:pStyle w:val="Odlomakpopisa"/>
        <w:rPr>
          <w:rFonts w:ascii="Tahoma" w:hAnsi="Tahoma" w:cs="Tahoma"/>
          <w:b/>
          <w:sz w:val="20"/>
          <w:szCs w:val="20"/>
        </w:rPr>
      </w:pPr>
    </w:p>
    <w:p w14:paraId="2AB0AF13" w14:textId="34034D33" w:rsidR="002D452D" w:rsidRPr="00023D36" w:rsidRDefault="00287C8B" w:rsidP="00F0021D">
      <w:p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Stubičke Toplice, </w:t>
      </w:r>
      <w:r w:rsidR="00901F10" w:rsidRPr="00023D36">
        <w:rPr>
          <w:rFonts w:ascii="Tahoma" w:hAnsi="Tahoma" w:cs="Tahoma"/>
          <w:sz w:val="20"/>
          <w:szCs w:val="20"/>
        </w:rPr>
        <w:t>10.07.202</w:t>
      </w:r>
      <w:r w:rsidR="00B04836">
        <w:rPr>
          <w:rFonts w:ascii="Tahoma" w:hAnsi="Tahoma" w:cs="Tahoma"/>
          <w:sz w:val="20"/>
          <w:szCs w:val="20"/>
        </w:rPr>
        <w:t>4</w:t>
      </w:r>
      <w:r w:rsidR="00901F10" w:rsidRPr="00023D36">
        <w:rPr>
          <w:rFonts w:ascii="Tahoma" w:hAnsi="Tahoma" w:cs="Tahoma"/>
          <w:sz w:val="20"/>
          <w:szCs w:val="20"/>
        </w:rPr>
        <w:t>.</w:t>
      </w:r>
    </w:p>
    <w:p w14:paraId="573947B0" w14:textId="77777777" w:rsidR="00F0021D" w:rsidRPr="00023D36" w:rsidRDefault="00F0021D" w:rsidP="00F0021D">
      <w:pPr>
        <w:rPr>
          <w:rFonts w:ascii="Tahoma" w:hAnsi="Tahoma" w:cs="Tahoma"/>
          <w:sz w:val="20"/>
          <w:szCs w:val="20"/>
        </w:rPr>
      </w:pPr>
    </w:p>
    <w:p w14:paraId="4B801855" w14:textId="77777777" w:rsidR="00F0021D" w:rsidRPr="00023D36" w:rsidRDefault="00F0021D" w:rsidP="00F0021D">
      <w:p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="00287C8B" w:rsidRPr="00023D36">
        <w:rPr>
          <w:rFonts w:ascii="Tahoma" w:hAnsi="Tahoma" w:cs="Tahoma"/>
          <w:sz w:val="20"/>
          <w:szCs w:val="20"/>
        </w:rPr>
        <w:t xml:space="preserve">    </w:t>
      </w:r>
      <w:r w:rsidRPr="00023D36">
        <w:rPr>
          <w:rFonts w:ascii="Tahoma" w:hAnsi="Tahoma" w:cs="Tahoma"/>
          <w:sz w:val="20"/>
          <w:szCs w:val="20"/>
        </w:rPr>
        <w:t xml:space="preserve">  Ravnateljica škole:</w:t>
      </w:r>
    </w:p>
    <w:p w14:paraId="0C325637" w14:textId="77777777" w:rsidR="00F0021D" w:rsidRPr="00023D36" w:rsidRDefault="00F0021D" w:rsidP="00F0021D">
      <w:pPr>
        <w:rPr>
          <w:rFonts w:ascii="Tahoma" w:hAnsi="Tahoma" w:cs="Tahoma"/>
          <w:sz w:val="20"/>
          <w:szCs w:val="20"/>
        </w:rPr>
      </w:pPr>
      <w:r w:rsidRPr="00023D36"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  <w:r w:rsidR="00287C8B" w:rsidRPr="00023D36">
        <w:rPr>
          <w:rFonts w:ascii="Tahoma" w:hAnsi="Tahoma" w:cs="Tahoma"/>
          <w:sz w:val="20"/>
          <w:szCs w:val="20"/>
        </w:rPr>
        <w:t xml:space="preserve">         </w:t>
      </w:r>
      <w:proofErr w:type="spellStart"/>
      <w:r w:rsidR="00287C8B" w:rsidRPr="00023D36">
        <w:rPr>
          <w:rFonts w:ascii="Tahoma" w:hAnsi="Tahoma" w:cs="Tahoma"/>
          <w:sz w:val="20"/>
          <w:szCs w:val="20"/>
        </w:rPr>
        <w:t>Brigitte</w:t>
      </w:r>
      <w:proofErr w:type="spellEnd"/>
      <w:r w:rsidR="00287C8B" w:rsidRPr="00023D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7C8B" w:rsidRPr="00023D36">
        <w:rPr>
          <w:rFonts w:ascii="Tahoma" w:hAnsi="Tahoma" w:cs="Tahoma"/>
          <w:sz w:val="20"/>
          <w:szCs w:val="20"/>
        </w:rPr>
        <w:t>Gmaz,mag.prim.educ</w:t>
      </w:r>
      <w:proofErr w:type="spellEnd"/>
      <w:r w:rsidR="00287C8B" w:rsidRPr="00023D36">
        <w:rPr>
          <w:rFonts w:ascii="Tahoma" w:hAnsi="Tahoma" w:cs="Tahoma"/>
          <w:sz w:val="20"/>
          <w:szCs w:val="20"/>
        </w:rPr>
        <w:t>.</w:t>
      </w:r>
    </w:p>
    <w:p w14:paraId="02222D96" w14:textId="77777777" w:rsidR="002D452D" w:rsidRPr="00023D36" w:rsidRDefault="002D452D" w:rsidP="004A4721">
      <w:pPr>
        <w:pStyle w:val="Odlomakpopisa"/>
        <w:rPr>
          <w:rFonts w:ascii="Tahoma" w:hAnsi="Tahoma" w:cs="Tahoma"/>
          <w:sz w:val="20"/>
          <w:szCs w:val="20"/>
        </w:rPr>
      </w:pPr>
    </w:p>
    <w:sectPr w:rsidR="002D452D" w:rsidRPr="0002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A6"/>
    <w:multiLevelType w:val="multilevel"/>
    <w:tmpl w:val="38D6D22E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406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007BCF"/>
    <w:multiLevelType w:val="hybridMultilevel"/>
    <w:tmpl w:val="7722D4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640"/>
    <w:multiLevelType w:val="hybridMultilevel"/>
    <w:tmpl w:val="E02ED0AC"/>
    <w:lvl w:ilvl="0" w:tplc="2A9CF0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F7A"/>
    <w:multiLevelType w:val="hybridMultilevel"/>
    <w:tmpl w:val="97CCE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9B9"/>
    <w:multiLevelType w:val="hybridMultilevel"/>
    <w:tmpl w:val="84902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088B"/>
    <w:multiLevelType w:val="hybridMultilevel"/>
    <w:tmpl w:val="5EDC9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6741"/>
    <w:multiLevelType w:val="hybridMultilevel"/>
    <w:tmpl w:val="1354C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72E"/>
    <w:multiLevelType w:val="hybridMultilevel"/>
    <w:tmpl w:val="F15CF284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71B96"/>
    <w:multiLevelType w:val="hybridMultilevel"/>
    <w:tmpl w:val="5498D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E1451"/>
    <w:multiLevelType w:val="hybridMultilevel"/>
    <w:tmpl w:val="9CAAA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01028"/>
    <w:multiLevelType w:val="hybridMultilevel"/>
    <w:tmpl w:val="7F4CE5C8"/>
    <w:lvl w:ilvl="0" w:tplc="64322D26">
      <w:start w:val="2"/>
      <w:numFmt w:val="bullet"/>
      <w:lvlText w:val="-"/>
      <w:lvlJc w:val="left"/>
      <w:pPr>
        <w:ind w:left="12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1C0446"/>
    <w:multiLevelType w:val="hybridMultilevel"/>
    <w:tmpl w:val="E660A450"/>
    <w:lvl w:ilvl="0" w:tplc="B7DC0B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61"/>
    <w:rsid w:val="00023D36"/>
    <w:rsid w:val="00091E5C"/>
    <w:rsid w:val="000B25AD"/>
    <w:rsid w:val="000E67FE"/>
    <w:rsid w:val="00152E81"/>
    <w:rsid w:val="00196346"/>
    <w:rsid w:val="001B288C"/>
    <w:rsid w:val="00285AC9"/>
    <w:rsid w:val="00287C8B"/>
    <w:rsid w:val="00287F94"/>
    <w:rsid w:val="002A096D"/>
    <w:rsid w:val="002D452D"/>
    <w:rsid w:val="0036523E"/>
    <w:rsid w:val="003B43BB"/>
    <w:rsid w:val="00412156"/>
    <w:rsid w:val="00430E4C"/>
    <w:rsid w:val="004444AA"/>
    <w:rsid w:val="00476152"/>
    <w:rsid w:val="00482BCB"/>
    <w:rsid w:val="004A4721"/>
    <w:rsid w:val="004C1F37"/>
    <w:rsid w:val="004C6365"/>
    <w:rsid w:val="00500DC4"/>
    <w:rsid w:val="005138F5"/>
    <w:rsid w:val="00517D55"/>
    <w:rsid w:val="00544D7C"/>
    <w:rsid w:val="005B19F4"/>
    <w:rsid w:val="005C4611"/>
    <w:rsid w:val="00633C09"/>
    <w:rsid w:val="006400A1"/>
    <w:rsid w:val="00696BD1"/>
    <w:rsid w:val="006F341B"/>
    <w:rsid w:val="00756123"/>
    <w:rsid w:val="00767BA2"/>
    <w:rsid w:val="007B4A61"/>
    <w:rsid w:val="008549C4"/>
    <w:rsid w:val="008558B6"/>
    <w:rsid w:val="00860D8F"/>
    <w:rsid w:val="00863238"/>
    <w:rsid w:val="00892FA0"/>
    <w:rsid w:val="008E5D7F"/>
    <w:rsid w:val="00901F10"/>
    <w:rsid w:val="009317F3"/>
    <w:rsid w:val="00990F16"/>
    <w:rsid w:val="009E18AA"/>
    <w:rsid w:val="00A620E6"/>
    <w:rsid w:val="00A63A32"/>
    <w:rsid w:val="00AA2C4C"/>
    <w:rsid w:val="00AA6A81"/>
    <w:rsid w:val="00AB5F1C"/>
    <w:rsid w:val="00AF11D2"/>
    <w:rsid w:val="00B04836"/>
    <w:rsid w:val="00B3354D"/>
    <w:rsid w:val="00B655B4"/>
    <w:rsid w:val="00B77BE1"/>
    <w:rsid w:val="00BB634A"/>
    <w:rsid w:val="00C31022"/>
    <w:rsid w:val="00C3576C"/>
    <w:rsid w:val="00C924CF"/>
    <w:rsid w:val="00CA0491"/>
    <w:rsid w:val="00CC16EF"/>
    <w:rsid w:val="00D45236"/>
    <w:rsid w:val="00D50A1F"/>
    <w:rsid w:val="00D54E15"/>
    <w:rsid w:val="00D760B4"/>
    <w:rsid w:val="00D954BA"/>
    <w:rsid w:val="00DC00F6"/>
    <w:rsid w:val="00DF12EB"/>
    <w:rsid w:val="00E8264E"/>
    <w:rsid w:val="00EA7100"/>
    <w:rsid w:val="00EF5AED"/>
    <w:rsid w:val="00F0021D"/>
    <w:rsid w:val="00F5050F"/>
    <w:rsid w:val="00F52625"/>
    <w:rsid w:val="00F92D48"/>
    <w:rsid w:val="00FA64C3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D979"/>
  <w15:chartTrackingRefBased/>
  <w15:docId w15:val="{5D7018B5-CE2C-43FD-85C9-B8F2963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D36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0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A61"/>
    <w:pPr>
      <w:ind w:left="720"/>
      <w:contextualSpacing/>
    </w:pPr>
  </w:style>
  <w:style w:type="paragraph" w:styleId="Bezproreda">
    <w:name w:val="No Spacing"/>
    <w:uiPriority w:val="1"/>
    <w:qFormat/>
    <w:rsid w:val="007B4A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21D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0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Hižak</dc:creator>
  <cp:keywords/>
  <dc:description/>
  <cp:lastModifiedBy>Korisnik</cp:lastModifiedBy>
  <cp:revision>15</cp:revision>
  <cp:lastPrinted>2024-07-09T07:29:00Z</cp:lastPrinted>
  <dcterms:created xsi:type="dcterms:W3CDTF">2023-07-07T10:09:00Z</dcterms:created>
  <dcterms:modified xsi:type="dcterms:W3CDTF">2024-07-09T07:30:00Z</dcterms:modified>
</cp:coreProperties>
</file>